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FD" w:rsidRPr="00D21083" w:rsidRDefault="00A44B91" w:rsidP="00D21083">
      <w:pPr>
        <w:tabs>
          <w:tab w:val="right" w:pos="9360"/>
        </w:tabs>
        <w:jc w:val="right"/>
        <w:rPr>
          <w:rFonts w:ascii="Kristen ITC" w:hAnsi="Kristen ITC"/>
          <w:bCs/>
          <w:i/>
          <w:iCs/>
          <w:sz w:val="26"/>
          <w:lang w:val="fr-FR"/>
        </w:rPr>
      </w:pPr>
      <w:r>
        <w:rPr>
          <w:rFonts w:ascii="Kristen ITC" w:hAnsi="Kristen ITC" w:cs="Tahoma"/>
          <w:bCs/>
          <w:i/>
          <w:iCs/>
          <w:noProof/>
          <w:sz w:val="48"/>
          <w:lang w:val="fr-CA" w:eastAsia="fr-CA"/>
        </w:rPr>
        <w:drawing>
          <wp:anchor distT="0" distB="0" distL="114300" distR="114300" simplePos="0" relativeHeight="251657728" behindDoc="0" locked="0" layoutInCell="1" allowOverlap="1">
            <wp:simplePos x="0" y="0"/>
            <wp:positionH relativeFrom="column">
              <wp:posOffset>-46355</wp:posOffset>
            </wp:positionH>
            <wp:positionV relativeFrom="paragraph">
              <wp:posOffset>-178435</wp:posOffset>
            </wp:positionV>
            <wp:extent cx="1200150" cy="600075"/>
            <wp:effectExtent l="0" t="0" r="0" b="0"/>
            <wp:wrapNone/>
            <wp:docPr id="2" name="Image 4" descr="E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O_cou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8FD">
        <w:rPr>
          <w:rFonts w:ascii="Kristen ITC" w:hAnsi="Kristen ITC" w:cs="Tahoma"/>
          <w:bCs/>
          <w:i/>
          <w:iCs/>
          <w:sz w:val="48"/>
          <w:lang w:val="fr-FR"/>
        </w:rPr>
        <w:t>4</w:t>
      </w:r>
      <w:r w:rsidR="005D18FD" w:rsidRPr="005D18FD">
        <w:rPr>
          <w:rFonts w:ascii="Kristen ITC" w:hAnsi="Kristen ITC" w:cs="Tahoma"/>
          <w:bCs/>
          <w:i/>
          <w:iCs/>
          <w:sz w:val="48"/>
          <w:vertAlign w:val="superscript"/>
          <w:lang w:val="fr-FR"/>
        </w:rPr>
        <w:t>e</w:t>
      </w:r>
      <w:r w:rsidR="005D18FD">
        <w:rPr>
          <w:rFonts w:ascii="Kristen ITC" w:hAnsi="Kristen ITC" w:cs="Tahoma"/>
          <w:bCs/>
          <w:i/>
          <w:iCs/>
          <w:sz w:val="48"/>
          <w:lang w:val="fr-FR"/>
        </w:rPr>
        <w:t xml:space="preserve"> année</w:t>
      </w:r>
    </w:p>
    <w:p w:rsidR="006E030B" w:rsidRPr="00D21083" w:rsidRDefault="009F7DFD" w:rsidP="00D21083">
      <w:pPr>
        <w:tabs>
          <w:tab w:val="right" w:pos="9360"/>
        </w:tabs>
        <w:jc w:val="center"/>
        <w:rPr>
          <w:rFonts w:ascii="Tahoma" w:hAnsi="Tahoma" w:cs="Tahoma"/>
          <w:b/>
          <w:bCs/>
          <w:sz w:val="36"/>
          <w:szCs w:val="36"/>
          <w:lang w:val="fr-FR"/>
        </w:rPr>
      </w:pPr>
      <w:r w:rsidRPr="00EB0AF0">
        <w:rPr>
          <w:rFonts w:ascii="Tahoma" w:hAnsi="Tahoma" w:cs="Tahoma"/>
          <w:b/>
          <w:bCs/>
          <w:sz w:val="36"/>
          <w:szCs w:val="36"/>
          <w:lang w:val="fr-FR"/>
        </w:rPr>
        <w:t xml:space="preserve">Liste des articles scolaires </w:t>
      </w:r>
      <w:r w:rsidR="00247F36">
        <w:rPr>
          <w:rFonts w:ascii="Tahoma" w:hAnsi="Tahoma" w:cs="Tahoma"/>
          <w:b/>
          <w:bCs/>
          <w:sz w:val="36"/>
          <w:szCs w:val="36"/>
          <w:lang w:val="fr-FR"/>
        </w:rPr>
        <w:t>202</w:t>
      </w:r>
      <w:r w:rsidR="00997F2E">
        <w:rPr>
          <w:rFonts w:ascii="Tahoma" w:hAnsi="Tahoma" w:cs="Tahoma"/>
          <w:b/>
          <w:bCs/>
          <w:sz w:val="36"/>
          <w:szCs w:val="36"/>
          <w:lang w:val="fr-FR"/>
        </w:rPr>
        <w:t>2</w:t>
      </w:r>
      <w:r w:rsidR="00247F36">
        <w:rPr>
          <w:rFonts w:ascii="Tahoma" w:hAnsi="Tahoma" w:cs="Tahoma"/>
          <w:b/>
          <w:bCs/>
          <w:sz w:val="36"/>
          <w:szCs w:val="36"/>
          <w:lang w:val="fr-FR"/>
        </w:rPr>
        <w:t>-202</w:t>
      </w:r>
      <w:r w:rsidR="00997F2E">
        <w:rPr>
          <w:rFonts w:ascii="Tahoma" w:hAnsi="Tahoma" w:cs="Tahoma"/>
          <w:b/>
          <w:bCs/>
          <w:sz w:val="36"/>
          <w:szCs w:val="36"/>
          <w:lang w:val="fr-FR"/>
        </w:rPr>
        <w:t>3</w:t>
      </w:r>
    </w:p>
    <w:p w:rsidR="006E030B" w:rsidRPr="00D21083" w:rsidRDefault="006E030B" w:rsidP="00BA3A96">
      <w:pPr>
        <w:pBdr>
          <w:top w:val="single" w:sz="4" w:space="0" w:color="auto"/>
          <w:bottom w:val="single" w:sz="4" w:space="1" w:color="auto"/>
        </w:pBdr>
        <w:tabs>
          <w:tab w:val="right" w:pos="9360"/>
        </w:tabs>
        <w:jc w:val="center"/>
        <w:rPr>
          <w:rFonts w:ascii="Tahoma" w:hAnsi="Tahoma" w:cs="Tahoma"/>
          <w:b/>
          <w:sz w:val="22"/>
          <w:lang w:val="fr-FR"/>
        </w:rPr>
      </w:pPr>
      <w:r w:rsidRPr="00D21083">
        <w:rPr>
          <w:rFonts w:ascii="Tahoma" w:hAnsi="Tahoma" w:cs="Tahoma"/>
          <w:b/>
          <w:sz w:val="22"/>
          <w:lang w:val="fr-FR"/>
        </w:rPr>
        <w:t>Nous comptons sur votre collaboration pour bien identifier tout le matériel et tous les vêtem</w:t>
      </w:r>
      <w:r w:rsidR="00EB0AF0" w:rsidRPr="00D21083">
        <w:rPr>
          <w:rFonts w:ascii="Tahoma" w:hAnsi="Tahoma" w:cs="Tahoma"/>
          <w:b/>
          <w:sz w:val="22"/>
          <w:lang w:val="fr-FR"/>
        </w:rPr>
        <w:t>ents (mitaines, tuque, foulard)</w:t>
      </w:r>
    </w:p>
    <w:p w:rsidR="009F7DFD" w:rsidRPr="00BA3A96" w:rsidRDefault="009F7DFD" w:rsidP="009F7DFD">
      <w:pPr>
        <w:rPr>
          <w:rFonts w:ascii="Tahoma" w:hAnsi="Tahoma" w:cs="Tahoma"/>
          <w:sz w:val="8"/>
          <w:szCs w:val="20"/>
          <w:lang w:val="fr-FR"/>
        </w:rPr>
      </w:pPr>
    </w:p>
    <w:tbl>
      <w:tblPr>
        <w:tblW w:w="9678" w:type="dxa"/>
        <w:tblInd w:w="-60" w:type="dxa"/>
        <w:tblLayout w:type="fixed"/>
        <w:tblCellMar>
          <w:left w:w="120" w:type="dxa"/>
          <w:right w:w="120" w:type="dxa"/>
        </w:tblCellMar>
        <w:tblLook w:val="0000" w:firstRow="0" w:lastRow="0" w:firstColumn="0" w:lastColumn="0" w:noHBand="0" w:noVBand="0"/>
      </w:tblPr>
      <w:tblGrid>
        <w:gridCol w:w="9678"/>
      </w:tblGrid>
      <w:tr w:rsidR="00185247" w:rsidRPr="00CA7562" w:rsidTr="005377C2">
        <w:tc>
          <w:tcPr>
            <w:tcW w:w="9678" w:type="dxa"/>
          </w:tcPr>
          <w:p w:rsidR="00185247" w:rsidRPr="00BD18D7" w:rsidRDefault="00185247" w:rsidP="00D9645F">
            <w:pPr>
              <w:spacing w:line="120" w:lineRule="exact"/>
              <w:rPr>
                <w:rFonts w:ascii="Tahoma" w:hAnsi="Tahoma" w:cs="Tahoma"/>
                <w:lang w:val="fr-FR"/>
              </w:rPr>
            </w:pPr>
          </w:p>
          <w:p w:rsidR="00185247" w:rsidRPr="00BD18D7" w:rsidRDefault="00185247" w:rsidP="00FE0FE4">
            <w:pPr>
              <w:pStyle w:val="Paragraphedeliste"/>
              <w:numPr>
                <w:ilvl w:val="0"/>
                <w:numId w:val="9"/>
              </w:numPr>
              <w:rPr>
                <w:rFonts w:ascii="Tahoma" w:hAnsi="Tahoma" w:cs="Tahoma"/>
                <w:lang w:val="fr-FR"/>
              </w:rPr>
            </w:pPr>
            <w:r w:rsidRPr="00BD18D7">
              <w:rPr>
                <w:rFonts w:ascii="Tahoma" w:hAnsi="Tahoma" w:cs="Tahoma"/>
                <w:lang w:val="fr-FR"/>
              </w:rPr>
              <w:t>2 étuis à crayons en tissu (</w:t>
            </w:r>
            <w:r w:rsidRPr="00E96F6F">
              <w:rPr>
                <w:rFonts w:ascii="Tahoma" w:hAnsi="Tahoma" w:cs="Tahoma"/>
                <w:sz w:val="20"/>
                <w:szCs w:val="20"/>
                <w:lang w:val="fr-FR"/>
              </w:rPr>
              <w:t>1 pour le matériel de classe et 1 pour crayons bois et</w:t>
            </w:r>
            <w:r w:rsidR="00E96F6F">
              <w:rPr>
                <w:rFonts w:ascii="Tahoma" w:hAnsi="Tahoma" w:cs="Tahoma"/>
                <w:sz w:val="20"/>
                <w:szCs w:val="20"/>
                <w:lang w:val="fr-FR"/>
              </w:rPr>
              <w:t xml:space="preserve"> </w:t>
            </w:r>
            <w:r w:rsidRPr="00E96F6F">
              <w:rPr>
                <w:rFonts w:ascii="Tahoma" w:hAnsi="Tahoma" w:cs="Tahoma"/>
                <w:sz w:val="20"/>
                <w:szCs w:val="20"/>
                <w:lang w:val="fr-FR"/>
              </w:rPr>
              <w:t>feutres</w:t>
            </w:r>
            <w:r w:rsidRPr="00BD18D7">
              <w:rPr>
                <w:rFonts w:ascii="Tahoma" w:hAnsi="Tahoma" w:cs="Tahoma"/>
                <w:lang w:val="fr-FR"/>
              </w:rPr>
              <w:t>)</w:t>
            </w:r>
          </w:p>
          <w:p w:rsidR="00185247" w:rsidRPr="00BD18D7" w:rsidRDefault="002C22E1" w:rsidP="00FE0FE4">
            <w:pPr>
              <w:numPr>
                <w:ilvl w:val="0"/>
                <w:numId w:val="9"/>
              </w:numPr>
              <w:rPr>
                <w:rFonts w:ascii="Tahoma" w:hAnsi="Tahoma" w:cs="Tahoma"/>
                <w:lang w:val="fr-FR"/>
              </w:rPr>
            </w:pPr>
            <w:r>
              <w:rPr>
                <w:rFonts w:ascii="Tahoma" w:hAnsi="Tahoma" w:cs="Tahoma"/>
                <w:lang w:val="fr-FR"/>
              </w:rPr>
              <w:t>20</w:t>
            </w:r>
            <w:r w:rsidR="00185247" w:rsidRPr="00BD18D7">
              <w:rPr>
                <w:rFonts w:ascii="Tahoma" w:hAnsi="Tahoma" w:cs="Tahoma"/>
                <w:lang w:val="fr-FR"/>
              </w:rPr>
              <w:t xml:space="preserve"> crayons de plomb HB</w:t>
            </w:r>
            <w:r w:rsidR="00185247">
              <w:rPr>
                <w:rFonts w:ascii="Tahoma" w:hAnsi="Tahoma" w:cs="Tahoma"/>
                <w:lang w:val="fr-FR"/>
              </w:rPr>
              <w:t xml:space="preserve"> </w:t>
            </w:r>
            <w:r w:rsidR="00185247" w:rsidRPr="00A42849">
              <w:rPr>
                <w:rFonts w:ascii="Tahoma" w:hAnsi="Tahoma" w:cs="Tahoma"/>
                <w:b/>
                <w:shd w:val="clear" w:color="auto" w:fill="FFFFFF"/>
                <w:lang w:val="fr-FR"/>
              </w:rPr>
              <w:t>(aiguisés et identifié</w:t>
            </w:r>
            <w:r w:rsidR="00185247" w:rsidRPr="00564BB6">
              <w:rPr>
                <w:rFonts w:ascii="Tahoma" w:hAnsi="Tahoma" w:cs="Tahoma"/>
                <w:b/>
                <w:lang w:val="fr-FR"/>
              </w:rPr>
              <w:t>s)</w:t>
            </w:r>
          </w:p>
          <w:p w:rsidR="00185247" w:rsidRPr="00BD18D7" w:rsidRDefault="00185247" w:rsidP="00FE0FE4">
            <w:pPr>
              <w:numPr>
                <w:ilvl w:val="0"/>
                <w:numId w:val="9"/>
              </w:numPr>
              <w:rPr>
                <w:rFonts w:ascii="Tahoma" w:hAnsi="Tahoma" w:cs="Tahoma"/>
                <w:lang w:val="fr-FR"/>
              </w:rPr>
            </w:pPr>
            <w:r w:rsidRPr="00BD18D7">
              <w:rPr>
                <w:rFonts w:ascii="Tahoma" w:hAnsi="Tahoma" w:cs="Tahoma"/>
                <w:lang w:val="fr-FR"/>
              </w:rPr>
              <w:t xml:space="preserve">1 boîte de 8 </w:t>
            </w:r>
            <w:r w:rsidR="009E7518">
              <w:rPr>
                <w:rFonts w:ascii="Tahoma" w:hAnsi="Tahoma" w:cs="Tahoma"/>
                <w:lang w:val="fr-FR"/>
              </w:rPr>
              <w:t>crayons-</w:t>
            </w:r>
            <w:r w:rsidR="00BA3A96" w:rsidRPr="00BD18D7">
              <w:rPr>
                <w:rFonts w:ascii="Tahoma" w:hAnsi="Tahoma" w:cs="Tahoma"/>
                <w:lang w:val="fr-FR"/>
              </w:rPr>
              <w:t>feutres</w:t>
            </w:r>
            <w:r w:rsidRPr="00BD18D7">
              <w:rPr>
                <w:rFonts w:ascii="Tahoma" w:hAnsi="Tahoma" w:cs="Tahoma"/>
                <w:lang w:val="fr-FR"/>
              </w:rPr>
              <w:t xml:space="preserve"> </w:t>
            </w:r>
          </w:p>
          <w:p w:rsidR="00185247" w:rsidRPr="00BD18D7" w:rsidRDefault="00185247" w:rsidP="00FE0FE4">
            <w:pPr>
              <w:numPr>
                <w:ilvl w:val="0"/>
                <w:numId w:val="9"/>
              </w:numPr>
              <w:rPr>
                <w:rFonts w:ascii="Tahoma" w:hAnsi="Tahoma" w:cs="Tahoma"/>
                <w:lang w:val="fr-FR"/>
              </w:rPr>
            </w:pPr>
            <w:r w:rsidRPr="00BD18D7">
              <w:rPr>
                <w:rFonts w:ascii="Tahoma" w:hAnsi="Tahoma" w:cs="Tahoma"/>
                <w:lang w:val="fr-FR"/>
              </w:rPr>
              <w:t>1 boîte de 24 crayons de couleur en bois</w:t>
            </w:r>
          </w:p>
          <w:p w:rsidR="00185247" w:rsidRPr="00BD18D7" w:rsidRDefault="00185247" w:rsidP="00FE0FE4">
            <w:pPr>
              <w:numPr>
                <w:ilvl w:val="0"/>
                <w:numId w:val="9"/>
              </w:numPr>
              <w:rPr>
                <w:rFonts w:ascii="Tahoma" w:hAnsi="Tahoma" w:cs="Tahoma"/>
                <w:lang w:val="fr-FR"/>
              </w:rPr>
            </w:pPr>
            <w:r w:rsidRPr="00BD18D7">
              <w:rPr>
                <w:rFonts w:ascii="Tahoma" w:hAnsi="Tahoma" w:cs="Tahoma"/>
                <w:lang w:val="fr-FR"/>
              </w:rPr>
              <w:t>2 stylos à bille rouges</w:t>
            </w:r>
          </w:p>
          <w:p w:rsidR="00185247" w:rsidRPr="00BD18D7" w:rsidRDefault="00185247" w:rsidP="00FE0FE4">
            <w:pPr>
              <w:numPr>
                <w:ilvl w:val="0"/>
                <w:numId w:val="9"/>
              </w:numPr>
              <w:rPr>
                <w:rFonts w:ascii="Tahoma" w:hAnsi="Tahoma" w:cs="Tahoma"/>
                <w:lang w:val="fr-FR"/>
              </w:rPr>
            </w:pPr>
            <w:r w:rsidRPr="00BD18D7">
              <w:rPr>
                <w:rFonts w:ascii="Tahoma" w:hAnsi="Tahoma" w:cs="Tahoma"/>
                <w:lang w:val="fr-FR"/>
              </w:rPr>
              <w:t>2 stylos à bille bleus ou noirs</w:t>
            </w:r>
          </w:p>
          <w:p w:rsidR="00185247" w:rsidRPr="00BD18D7" w:rsidRDefault="00185247" w:rsidP="00FE0FE4">
            <w:pPr>
              <w:numPr>
                <w:ilvl w:val="0"/>
                <w:numId w:val="9"/>
              </w:numPr>
              <w:rPr>
                <w:rFonts w:ascii="Tahoma" w:hAnsi="Tahoma" w:cs="Tahoma"/>
                <w:shd w:val="clear" w:color="auto" w:fill="FFFFFF"/>
                <w:lang w:val="fr-FR"/>
              </w:rPr>
            </w:pPr>
            <w:r w:rsidRPr="00BD18D7">
              <w:rPr>
                <w:rFonts w:ascii="Tahoma" w:hAnsi="Tahoma" w:cs="Tahoma"/>
                <w:lang w:val="fr-FR"/>
              </w:rPr>
              <w:t xml:space="preserve">3 surligneurs </w:t>
            </w:r>
            <w:r w:rsidRPr="00BD18D7">
              <w:rPr>
                <w:rFonts w:ascii="Tahoma" w:hAnsi="Tahoma" w:cs="Tahoma"/>
                <w:shd w:val="clear" w:color="auto" w:fill="FFFFFF"/>
                <w:lang w:val="fr-FR"/>
              </w:rPr>
              <w:t xml:space="preserve">(jaune, </w:t>
            </w:r>
            <w:r w:rsidR="00BA3A96">
              <w:rPr>
                <w:rFonts w:ascii="Tahoma" w:hAnsi="Tahoma" w:cs="Tahoma"/>
                <w:shd w:val="clear" w:color="auto" w:fill="FFFFFF"/>
                <w:lang w:val="fr-FR"/>
              </w:rPr>
              <w:t>rose</w:t>
            </w:r>
            <w:r w:rsidRPr="00BD18D7">
              <w:rPr>
                <w:rFonts w:ascii="Tahoma" w:hAnsi="Tahoma" w:cs="Tahoma"/>
                <w:shd w:val="clear" w:color="auto" w:fill="FFFFFF"/>
                <w:lang w:val="fr-FR"/>
              </w:rPr>
              <w:t xml:space="preserve"> et bleu)</w:t>
            </w:r>
          </w:p>
          <w:p w:rsidR="00185247" w:rsidRPr="00BD18D7" w:rsidRDefault="00741555" w:rsidP="00FE0FE4">
            <w:pPr>
              <w:numPr>
                <w:ilvl w:val="0"/>
                <w:numId w:val="9"/>
              </w:numPr>
              <w:rPr>
                <w:rFonts w:ascii="Tahoma" w:hAnsi="Tahoma" w:cs="Tahoma"/>
                <w:lang w:val="fr-FR"/>
              </w:rPr>
            </w:pPr>
            <w:r>
              <w:rPr>
                <w:rFonts w:ascii="Tahoma" w:hAnsi="Tahoma" w:cs="Tahoma"/>
                <w:lang w:val="fr-FR"/>
              </w:rPr>
              <w:t>3</w:t>
            </w:r>
            <w:r w:rsidR="00185247" w:rsidRPr="00BD18D7">
              <w:rPr>
                <w:rFonts w:ascii="Tahoma" w:hAnsi="Tahoma" w:cs="Tahoma"/>
                <w:lang w:val="fr-FR"/>
              </w:rPr>
              <w:t xml:space="preserve"> marqueur</w:t>
            </w:r>
            <w:r w:rsidR="00DF34FE">
              <w:rPr>
                <w:rFonts w:ascii="Tahoma" w:hAnsi="Tahoma" w:cs="Tahoma"/>
                <w:lang w:val="fr-FR"/>
              </w:rPr>
              <w:t>s</w:t>
            </w:r>
            <w:r w:rsidR="00185247" w:rsidRPr="00BD18D7">
              <w:rPr>
                <w:rFonts w:ascii="Tahoma" w:hAnsi="Tahoma" w:cs="Tahoma"/>
                <w:lang w:val="fr-FR"/>
              </w:rPr>
              <w:t xml:space="preserve"> à acétate à encre effaçable, à pointe fine (noir)</w:t>
            </w:r>
          </w:p>
          <w:p w:rsidR="00185247" w:rsidRPr="00BD18D7" w:rsidRDefault="00185247" w:rsidP="00FE0FE4">
            <w:pPr>
              <w:numPr>
                <w:ilvl w:val="0"/>
                <w:numId w:val="9"/>
              </w:numPr>
              <w:rPr>
                <w:rFonts w:ascii="Tahoma" w:hAnsi="Tahoma" w:cs="Tahoma"/>
                <w:lang w:val="fr-FR"/>
              </w:rPr>
            </w:pPr>
            <w:r w:rsidRPr="00BD18D7">
              <w:rPr>
                <w:rFonts w:ascii="Tahoma" w:hAnsi="Tahoma" w:cs="Tahoma"/>
                <w:lang w:val="fr-FR"/>
              </w:rPr>
              <w:t>1 paire de ciseaux à bouts pointus</w:t>
            </w:r>
          </w:p>
          <w:p w:rsidR="00185247" w:rsidRPr="00BD18D7" w:rsidRDefault="001F0E15" w:rsidP="00FE0FE4">
            <w:pPr>
              <w:numPr>
                <w:ilvl w:val="0"/>
                <w:numId w:val="9"/>
              </w:numPr>
              <w:rPr>
                <w:rFonts w:ascii="Tahoma" w:hAnsi="Tahoma" w:cs="Tahoma"/>
                <w:lang w:val="fr-FR"/>
              </w:rPr>
            </w:pPr>
            <w:r>
              <w:rPr>
                <w:rFonts w:ascii="Tahoma" w:hAnsi="Tahoma" w:cs="Tahoma"/>
                <w:lang w:val="fr-FR"/>
              </w:rPr>
              <w:t>2</w:t>
            </w:r>
            <w:r w:rsidR="00185247" w:rsidRPr="00BD18D7">
              <w:rPr>
                <w:rFonts w:ascii="Tahoma" w:hAnsi="Tahoma" w:cs="Tahoma"/>
                <w:lang w:val="fr-FR"/>
              </w:rPr>
              <w:t xml:space="preserve"> bâtons de colle (grand format, 40 g.)</w:t>
            </w:r>
          </w:p>
          <w:p w:rsidR="00185247" w:rsidRPr="00BD18D7" w:rsidRDefault="00185247" w:rsidP="00FE0FE4">
            <w:pPr>
              <w:numPr>
                <w:ilvl w:val="0"/>
                <w:numId w:val="9"/>
              </w:numPr>
              <w:rPr>
                <w:rFonts w:ascii="Tahoma" w:hAnsi="Tahoma" w:cs="Tahoma"/>
                <w:lang w:val="fr-FR"/>
              </w:rPr>
            </w:pPr>
            <w:r w:rsidRPr="00BD18D7">
              <w:rPr>
                <w:rFonts w:ascii="Tahoma" w:hAnsi="Tahoma" w:cs="Tahoma"/>
                <w:lang w:val="fr-FR"/>
              </w:rPr>
              <w:t xml:space="preserve">2 gommes à effacer blanches </w:t>
            </w:r>
          </w:p>
          <w:p w:rsidR="00185247" w:rsidRPr="00BD18D7" w:rsidRDefault="00185247" w:rsidP="00FE0FE4">
            <w:pPr>
              <w:numPr>
                <w:ilvl w:val="0"/>
                <w:numId w:val="9"/>
              </w:numPr>
              <w:rPr>
                <w:rFonts w:ascii="Tahoma" w:hAnsi="Tahoma" w:cs="Tahoma"/>
                <w:lang w:val="fr-FR"/>
              </w:rPr>
            </w:pPr>
            <w:r w:rsidRPr="00BD18D7">
              <w:rPr>
                <w:rFonts w:ascii="Tahoma" w:hAnsi="Tahoma" w:cs="Tahoma"/>
                <w:lang w:val="fr-FR"/>
              </w:rPr>
              <w:t>1 taille-crayon avec réceptacle de bonne qualité</w:t>
            </w:r>
          </w:p>
          <w:p w:rsidR="00467472" w:rsidRDefault="00467472" w:rsidP="00FE0FE4">
            <w:pPr>
              <w:numPr>
                <w:ilvl w:val="0"/>
                <w:numId w:val="9"/>
              </w:numPr>
              <w:rPr>
                <w:rFonts w:ascii="Tahoma" w:hAnsi="Tahoma" w:cs="Tahoma"/>
                <w:lang w:val="fr-FR"/>
              </w:rPr>
            </w:pPr>
            <w:r>
              <w:rPr>
                <w:rFonts w:ascii="Tahoma" w:hAnsi="Tahoma" w:cs="Tahoma"/>
                <w:lang w:val="fr-FR"/>
              </w:rPr>
              <w:t xml:space="preserve">1 </w:t>
            </w:r>
            <w:r w:rsidR="00185247" w:rsidRPr="00BD18D7">
              <w:rPr>
                <w:rFonts w:ascii="Tahoma" w:hAnsi="Tahoma" w:cs="Tahoma"/>
                <w:lang w:val="fr-FR"/>
              </w:rPr>
              <w:t xml:space="preserve">règle de 30 cm en plastique transparente et </w:t>
            </w:r>
            <w:r w:rsidR="00185247" w:rsidRPr="00BD18D7">
              <w:rPr>
                <w:rFonts w:ascii="Tahoma" w:hAnsi="Tahoma" w:cs="Tahoma"/>
                <w:u w:val="single"/>
                <w:lang w:val="fr-FR"/>
              </w:rPr>
              <w:t>rigide</w:t>
            </w:r>
            <w:r w:rsidR="00185247" w:rsidRPr="00BD18D7">
              <w:rPr>
                <w:rFonts w:ascii="Tahoma" w:hAnsi="Tahoma" w:cs="Tahoma"/>
                <w:lang w:val="fr-FR"/>
              </w:rPr>
              <w:t xml:space="preserve"> (non-flexible)</w:t>
            </w:r>
          </w:p>
          <w:p w:rsidR="00185247" w:rsidRPr="00BD18D7" w:rsidRDefault="00185247" w:rsidP="00FE0FE4">
            <w:pPr>
              <w:numPr>
                <w:ilvl w:val="0"/>
                <w:numId w:val="9"/>
              </w:numPr>
              <w:rPr>
                <w:rFonts w:ascii="Tahoma" w:hAnsi="Tahoma" w:cs="Tahoma"/>
                <w:lang w:val="fr-FR"/>
              </w:rPr>
            </w:pPr>
            <w:r w:rsidRPr="00BD18D7">
              <w:rPr>
                <w:rFonts w:ascii="Tahoma" w:hAnsi="Tahoma" w:cs="Tahoma"/>
                <w:lang w:val="fr-FR"/>
              </w:rPr>
              <w:t>1 ruban adhésif avec dévidoir</w:t>
            </w:r>
          </w:p>
          <w:p w:rsidR="00185247" w:rsidRPr="00BD18D7" w:rsidRDefault="00185247" w:rsidP="00FE0FE4">
            <w:pPr>
              <w:numPr>
                <w:ilvl w:val="0"/>
                <w:numId w:val="9"/>
              </w:numPr>
              <w:rPr>
                <w:rFonts w:ascii="Tahoma" w:hAnsi="Tahoma" w:cs="Tahoma"/>
                <w:lang w:val="fr-FR"/>
              </w:rPr>
            </w:pPr>
            <w:r w:rsidRPr="00BD18D7">
              <w:rPr>
                <w:rFonts w:ascii="Tahoma" w:hAnsi="Tahoma" w:cs="Tahoma"/>
                <w:lang w:val="fr-FR"/>
              </w:rPr>
              <w:t xml:space="preserve">1 paquet de </w:t>
            </w:r>
            <w:r w:rsidR="001F0E15">
              <w:rPr>
                <w:rFonts w:ascii="Tahoma" w:hAnsi="Tahoma" w:cs="Tahoma"/>
                <w:lang w:val="fr-FR"/>
              </w:rPr>
              <w:t>5</w:t>
            </w:r>
            <w:r w:rsidRPr="00BD18D7">
              <w:rPr>
                <w:rFonts w:ascii="Tahoma" w:hAnsi="Tahoma" w:cs="Tahoma"/>
                <w:lang w:val="fr-FR"/>
              </w:rPr>
              <w:t>0 feuilles mobiles</w:t>
            </w:r>
          </w:p>
          <w:p w:rsidR="002547CA" w:rsidRDefault="00741555" w:rsidP="00FE0FE4">
            <w:pPr>
              <w:pStyle w:val="Paragraphedeliste"/>
              <w:numPr>
                <w:ilvl w:val="0"/>
                <w:numId w:val="9"/>
              </w:numPr>
              <w:tabs>
                <w:tab w:val="left" w:pos="264"/>
              </w:tabs>
              <w:rPr>
                <w:rFonts w:ascii="Tahoma" w:hAnsi="Tahoma" w:cs="Tahoma"/>
                <w:lang w:val="fr-FR"/>
              </w:rPr>
            </w:pPr>
            <w:r>
              <w:rPr>
                <w:rFonts w:ascii="Tahoma" w:hAnsi="Tahoma" w:cs="Tahoma"/>
                <w:lang w:val="fr-FR"/>
              </w:rPr>
              <w:t>7</w:t>
            </w:r>
            <w:r w:rsidR="00185247" w:rsidRPr="00BD18D7">
              <w:rPr>
                <w:rFonts w:ascii="Tahoma" w:hAnsi="Tahoma" w:cs="Tahoma"/>
                <w:lang w:val="fr-FR"/>
              </w:rPr>
              <w:t xml:space="preserve"> duo-tangs </w:t>
            </w:r>
            <w:r>
              <w:rPr>
                <w:rFonts w:ascii="Tahoma" w:hAnsi="Tahoma" w:cs="Tahoma"/>
                <w:lang w:val="fr-FR"/>
              </w:rPr>
              <w:t xml:space="preserve">avec pochettes </w:t>
            </w:r>
            <w:r w:rsidR="00185247" w:rsidRPr="00BD18D7">
              <w:rPr>
                <w:rFonts w:ascii="Tahoma" w:hAnsi="Tahoma" w:cs="Tahoma"/>
                <w:lang w:val="fr-FR"/>
              </w:rPr>
              <w:t xml:space="preserve">à 3 attaches </w:t>
            </w:r>
            <w:r w:rsidR="00837ADB" w:rsidRPr="00BD18D7">
              <w:rPr>
                <w:rFonts w:ascii="Tahoma" w:hAnsi="Tahoma" w:cs="Tahoma"/>
                <w:lang w:val="fr-FR"/>
              </w:rPr>
              <w:t xml:space="preserve">en plastique </w:t>
            </w:r>
            <w:r w:rsidR="00137470">
              <w:rPr>
                <w:rFonts w:ascii="Tahoma" w:hAnsi="Tahoma" w:cs="Tahoma"/>
                <w:lang w:val="fr-FR"/>
              </w:rPr>
              <w:t>(</w:t>
            </w:r>
            <w:r w:rsidR="006D4807">
              <w:rPr>
                <w:rFonts w:ascii="Tahoma" w:hAnsi="Tahoma" w:cs="Tahoma"/>
                <w:lang w:val="fr-FR"/>
              </w:rPr>
              <w:t>1 jaune,</w:t>
            </w:r>
            <w:r w:rsidR="00837ADB">
              <w:rPr>
                <w:rFonts w:ascii="Tahoma" w:hAnsi="Tahoma" w:cs="Tahoma"/>
                <w:lang w:val="fr-FR"/>
              </w:rPr>
              <w:t xml:space="preserve"> 1 bleu</w:t>
            </w:r>
            <w:r w:rsidR="00545EC3">
              <w:rPr>
                <w:rFonts w:ascii="Tahoma" w:hAnsi="Tahoma" w:cs="Tahoma"/>
                <w:lang w:val="fr-FR"/>
              </w:rPr>
              <w:t>,</w:t>
            </w:r>
            <w:r w:rsidR="006D4807">
              <w:rPr>
                <w:rFonts w:ascii="Tahoma" w:hAnsi="Tahoma" w:cs="Tahoma"/>
                <w:lang w:val="fr-FR"/>
              </w:rPr>
              <w:t xml:space="preserve"> </w:t>
            </w:r>
            <w:r w:rsidR="00837ADB">
              <w:rPr>
                <w:rFonts w:ascii="Tahoma" w:hAnsi="Tahoma" w:cs="Tahoma"/>
                <w:lang w:val="fr-FR"/>
              </w:rPr>
              <w:t>1 v</w:t>
            </w:r>
            <w:r w:rsidR="006D4807">
              <w:rPr>
                <w:rFonts w:ascii="Tahoma" w:hAnsi="Tahoma" w:cs="Tahoma"/>
                <w:lang w:val="fr-FR"/>
              </w:rPr>
              <w:t>ert</w:t>
            </w:r>
            <w:r w:rsidR="00105D20">
              <w:rPr>
                <w:rFonts w:ascii="Tahoma" w:hAnsi="Tahoma" w:cs="Tahoma"/>
                <w:lang w:val="fr-FR"/>
              </w:rPr>
              <w:t>, 1 blanc, 1 rouge</w:t>
            </w:r>
            <w:r w:rsidR="00545EC3">
              <w:rPr>
                <w:rFonts w:ascii="Tahoma" w:hAnsi="Tahoma" w:cs="Tahoma"/>
                <w:lang w:val="fr-FR"/>
              </w:rPr>
              <w:t>, 1 mauve et 1 rose</w:t>
            </w:r>
            <w:r w:rsidR="002547CA">
              <w:rPr>
                <w:rFonts w:ascii="Tahoma" w:hAnsi="Tahoma" w:cs="Tahoma"/>
                <w:lang w:val="fr-FR"/>
              </w:rPr>
              <w:t xml:space="preserve">) </w:t>
            </w:r>
          </w:p>
          <w:p w:rsidR="002547CA" w:rsidRDefault="002547CA" w:rsidP="00FE0FE4">
            <w:pPr>
              <w:pStyle w:val="Paragraphedeliste"/>
              <w:numPr>
                <w:ilvl w:val="0"/>
                <w:numId w:val="9"/>
              </w:numPr>
              <w:tabs>
                <w:tab w:val="left" w:pos="264"/>
              </w:tabs>
              <w:rPr>
                <w:rFonts w:ascii="Tahoma" w:hAnsi="Tahoma" w:cs="Tahoma"/>
                <w:lang w:val="fr-FR"/>
              </w:rPr>
            </w:pPr>
            <w:r>
              <w:rPr>
                <w:rFonts w:ascii="Tahoma" w:hAnsi="Tahoma" w:cs="Tahoma"/>
                <w:lang w:val="fr-FR"/>
              </w:rPr>
              <w:t>1 porte-document en plastique avec pochettes (couleur à votre choix)</w:t>
            </w:r>
          </w:p>
          <w:p w:rsidR="00185247" w:rsidRDefault="00741555" w:rsidP="00FE0FE4">
            <w:pPr>
              <w:numPr>
                <w:ilvl w:val="0"/>
                <w:numId w:val="9"/>
              </w:numPr>
              <w:rPr>
                <w:rFonts w:ascii="Tahoma" w:hAnsi="Tahoma" w:cs="Tahoma"/>
                <w:lang w:val="fr-FR"/>
              </w:rPr>
            </w:pPr>
            <w:r>
              <w:rPr>
                <w:rFonts w:ascii="Tahoma" w:hAnsi="Tahoma" w:cs="Tahoma"/>
                <w:lang w:val="fr-FR"/>
              </w:rPr>
              <w:t>2</w:t>
            </w:r>
            <w:r w:rsidR="00185247" w:rsidRPr="00BD18D7">
              <w:rPr>
                <w:rFonts w:ascii="Tahoma" w:hAnsi="Tahoma" w:cs="Tahoma"/>
                <w:lang w:val="fr-FR"/>
              </w:rPr>
              <w:t xml:space="preserve"> jeux d’index séparateurs </w:t>
            </w:r>
            <w:r w:rsidR="00185247" w:rsidRPr="00BD18D7">
              <w:rPr>
                <w:rFonts w:ascii="Tahoma" w:hAnsi="Tahoma" w:cs="Tahoma"/>
                <w:u w:val="single"/>
                <w:lang w:val="fr-FR"/>
              </w:rPr>
              <w:t>en carton</w:t>
            </w:r>
            <w:r w:rsidR="00185247" w:rsidRPr="005D18FD">
              <w:rPr>
                <w:rFonts w:ascii="Tahoma" w:hAnsi="Tahoma" w:cs="Tahoma"/>
                <w:u w:val="single"/>
                <w:lang w:val="fr-FR"/>
              </w:rPr>
              <w:t xml:space="preserve"> coloré</w:t>
            </w:r>
            <w:r w:rsidR="00185247">
              <w:rPr>
                <w:rFonts w:ascii="Tahoma" w:hAnsi="Tahoma" w:cs="Tahoma"/>
                <w:lang w:val="fr-FR"/>
              </w:rPr>
              <w:t xml:space="preserve"> (5 onglets) pas d’onglets plastifiés</w:t>
            </w:r>
          </w:p>
          <w:p w:rsidR="00185247" w:rsidRDefault="00137470" w:rsidP="00FE0FE4">
            <w:pPr>
              <w:numPr>
                <w:ilvl w:val="0"/>
                <w:numId w:val="9"/>
              </w:numPr>
              <w:rPr>
                <w:rFonts w:ascii="Tahoma" w:hAnsi="Tahoma" w:cs="Tahoma"/>
                <w:lang w:val="fr-FR"/>
              </w:rPr>
            </w:pPr>
            <w:r>
              <w:rPr>
                <w:rFonts w:ascii="Tahoma" w:hAnsi="Tahoma" w:cs="Tahoma"/>
                <w:lang w:val="fr-FR"/>
              </w:rPr>
              <w:t>8</w:t>
            </w:r>
            <w:r w:rsidR="00185247">
              <w:rPr>
                <w:rFonts w:ascii="Tahoma" w:hAnsi="Tahoma" w:cs="Tahoma"/>
                <w:lang w:val="fr-FR"/>
              </w:rPr>
              <w:t xml:space="preserve"> cahiers d’exercices </w:t>
            </w:r>
            <w:r w:rsidR="00CA7562">
              <w:rPr>
                <w:rFonts w:ascii="Tahoma" w:hAnsi="Tahoma" w:cs="Tahoma"/>
                <w:lang w:val="fr-FR"/>
              </w:rPr>
              <w:t xml:space="preserve">de type </w:t>
            </w:r>
            <w:r w:rsidR="00185247">
              <w:rPr>
                <w:rFonts w:ascii="Tahoma" w:hAnsi="Tahoma" w:cs="Tahoma"/>
                <w:lang w:val="fr-FR"/>
              </w:rPr>
              <w:t>« Canada »</w:t>
            </w:r>
          </w:p>
          <w:p w:rsidR="00185247" w:rsidRDefault="00741555" w:rsidP="00FE0FE4">
            <w:pPr>
              <w:numPr>
                <w:ilvl w:val="0"/>
                <w:numId w:val="9"/>
              </w:numPr>
              <w:rPr>
                <w:rFonts w:ascii="Tahoma" w:hAnsi="Tahoma" w:cs="Tahoma"/>
                <w:lang w:val="fr-FR"/>
              </w:rPr>
            </w:pPr>
            <w:r>
              <w:rPr>
                <w:rFonts w:ascii="Tahoma" w:hAnsi="Tahoma" w:cs="Tahoma"/>
                <w:lang w:val="fr-FR"/>
              </w:rPr>
              <w:t>2</w:t>
            </w:r>
            <w:r w:rsidR="00185247">
              <w:rPr>
                <w:rFonts w:ascii="Tahoma" w:hAnsi="Tahoma" w:cs="Tahoma"/>
                <w:lang w:val="fr-FR"/>
              </w:rPr>
              <w:t xml:space="preserve"> cahier</w:t>
            </w:r>
            <w:r w:rsidR="00105D20">
              <w:rPr>
                <w:rFonts w:ascii="Tahoma" w:hAnsi="Tahoma" w:cs="Tahoma"/>
                <w:lang w:val="fr-FR"/>
              </w:rPr>
              <w:t>s</w:t>
            </w:r>
            <w:r w:rsidR="00185247">
              <w:rPr>
                <w:rFonts w:ascii="Tahoma" w:hAnsi="Tahoma" w:cs="Tahoma"/>
                <w:lang w:val="fr-FR"/>
              </w:rPr>
              <w:t xml:space="preserve"> </w:t>
            </w:r>
            <w:r w:rsidR="00CA7562">
              <w:rPr>
                <w:rFonts w:ascii="Tahoma" w:hAnsi="Tahoma" w:cs="Tahoma"/>
                <w:lang w:val="fr-FR"/>
              </w:rPr>
              <w:t xml:space="preserve">de type </w:t>
            </w:r>
            <w:r w:rsidR="00185247">
              <w:rPr>
                <w:rFonts w:ascii="Tahoma" w:hAnsi="Tahoma" w:cs="Tahoma"/>
                <w:lang w:val="fr-FR"/>
              </w:rPr>
              <w:t>« Canada » quadrillé</w:t>
            </w:r>
            <w:r w:rsidR="00105D20">
              <w:rPr>
                <w:rFonts w:ascii="Tahoma" w:hAnsi="Tahoma" w:cs="Tahoma"/>
                <w:lang w:val="fr-FR"/>
              </w:rPr>
              <w:t>s</w:t>
            </w:r>
            <w:r w:rsidR="00185247">
              <w:rPr>
                <w:rFonts w:ascii="Tahoma" w:hAnsi="Tahoma" w:cs="Tahoma"/>
                <w:lang w:val="fr-FR"/>
              </w:rPr>
              <w:t xml:space="preserve"> </w:t>
            </w:r>
            <w:r w:rsidR="00E4735A">
              <w:rPr>
                <w:rFonts w:ascii="Tahoma" w:hAnsi="Tahoma" w:cs="Tahoma"/>
                <w:lang w:val="fr-FR"/>
              </w:rPr>
              <w:t xml:space="preserve">(exemple : </w:t>
            </w:r>
            <w:r w:rsidR="00185247">
              <w:rPr>
                <w:rFonts w:ascii="Tahoma" w:hAnsi="Tahoma" w:cs="Tahoma"/>
                <w:lang w:val="fr-FR"/>
              </w:rPr>
              <w:t>n° 12984</w:t>
            </w:r>
            <w:r w:rsidR="00E4735A">
              <w:rPr>
                <w:rFonts w:ascii="Tahoma" w:hAnsi="Tahoma" w:cs="Tahoma"/>
                <w:lang w:val="fr-FR"/>
              </w:rPr>
              <w:t>)</w:t>
            </w:r>
          </w:p>
          <w:p w:rsidR="00185247" w:rsidRDefault="00741555" w:rsidP="00FE0FE4">
            <w:pPr>
              <w:numPr>
                <w:ilvl w:val="0"/>
                <w:numId w:val="9"/>
              </w:numPr>
              <w:rPr>
                <w:rFonts w:ascii="Tahoma" w:hAnsi="Tahoma" w:cs="Tahoma"/>
                <w:lang w:val="fr-FR"/>
              </w:rPr>
            </w:pPr>
            <w:r>
              <w:rPr>
                <w:rFonts w:ascii="Tahoma" w:hAnsi="Tahoma" w:cs="Tahoma"/>
                <w:lang w:val="fr-FR"/>
              </w:rPr>
              <w:t>1</w:t>
            </w:r>
            <w:r w:rsidR="00185247">
              <w:rPr>
                <w:rFonts w:ascii="Tahoma" w:hAnsi="Tahoma" w:cs="Tahoma"/>
                <w:lang w:val="fr-FR"/>
              </w:rPr>
              <w:t xml:space="preserve"> cahier </w:t>
            </w:r>
            <w:r w:rsidR="006D4807">
              <w:rPr>
                <w:rFonts w:ascii="Tahoma" w:hAnsi="Tahoma" w:cs="Tahoma"/>
                <w:lang w:val="fr-FR"/>
              </w:rPr>
              <w:t>à anneaux rigide (</w:t>
            </w:r>
            <w:r>
              <w:rPr>
                <w:rFonts w:ascii="Tahoma" w:hAnsi="Tahoma" w:cs="Tahoma"/>
                <w:lang w:val="fr-FR"/>
              </w:rPr>
              <w:t xml:space="preserve">1 </w:t>
            </w:r>
            <w:r w:rsidR="0069743E">
              <w:rPr>
                <w:rFonts w:ascii="Tahoma" w:hAnsi="Tahoma" w:cs="Tahoma"/>
                <w:lang w:val="fr-FR"/>
              </w:rPr>
              <w:t>pouce) (couleur à votre choix)</w:t>
            </w:r>
          </w:p>
          <w:p w:rsidR="00185247" w:rsidRDefault="00185247" w:rsidP="00FE0FE4">
            <w:pPr>
              <w:numPr>
                <w:ilvl w:val="0"/>
                <w:numId w:val="9"/>
              </w:numPr>
              <w:rPr>
                <w:rFonts w:ascii="Tahoma" w:hAnsi="Tahoma" w:cs="Tahoma"/>
                <w:lang w:val="fr-FR"/>
              </w:rPr>
            </w:pPr>
            <w:r>
              <w:rPr>
                <w:rFonts w:ascii="Tahoma" w:hAnsi="Tahoma" w:cs="Tahoma"/>
                <w:lang w:val="fr-FR"/>
              </w:rPr>
              <w:t>1 cahier à anneaux rigide (</w:t>
            </w:r>
            <w:r w:rsidR="00BA3A96">
              <w:rPr>
                <w:rFonts w:ascii="Tahoma" w:hAnsi="Tahoma" w:cs="Tahoma"/>
                <w:lang w:val="fr-FR"/>
              </w:rPr>
              <w:t>1</w:t>
            </w:r>
            <w:r>
              <w:rPr>
                <w:rFonts w:ascii="Tahoma" w:hAnsi="Tahoma" w:cs="Tahoma"/>
                <w:lang w:val="fr-FR"/>
              </w:rPr>
              <w:t xml:space="preserve"> pouce) (rouge)</w:t>
            </w:r>
          </w:p>
          <w:p w:rsidR="00185247" w:rsidRPr="00564BB6" w:rsidRDefault="00185247" w:rsidP="00FE0FE4">
            <w:pPr>
              <w:pStyle w:val="Paragraphedeliste"/>
              <w:numPr>
                <w:ilvl w:val="0"/>
                <w:numId w:val="9"/>
              </w:numPr>
              <w:rPr>
                <w:rFonts w:ascii="Tahoma" w:hAnsi="Tahoma" w:cs="Tahoma"/>
                <w:lang w:val="fr-FR"/>
              </w:rPr>
            </w:pPr>
            <w:r w:rsidRPr="00564BB6">
              <w:rPr>
                <w:rFonts w:ascii="Tahoma" w:hAnsi="Tahoma" w:cs="Tahoma"/>
                <w:lang w:val="fr-FR"/>
              </w:rPr>
              <w:t xml:space="preserve">1 grand sac </w:t>
            </w:r>
            <w:r w:rsidR="001F0E15">
              <w:rPr>
                <w:rFonts w:ascii="Tahoma" w:hAnsi="Tahoma" w:cs="Tahoma"/>
                <w:lang w:val="fr-FR"/>
              </w:rPr>
              <w:t>de type congélation à glissière</w:t>
            </w:r>
            <w:r>
              <w:rPr>
                <w:rFonts w:ascii="Tahoma" w:hAnsi="Tahoma" w:cs="Tahoma"/>
                <w:lang w:val="fr-FR"/>
              </w:rPr>
              <w:t xml:space="preserve"> pour le matériel supplémentaire à conserver en classe</w:t>
            </w:r>
          </w:p>
          <w:p w:rsidR="002547CA" w:rsidRDefault="00741555" w:rsidP="00FE0FE4">
            <w:pPr>
              <w:pStyle w:val="Paragraphedeliste"/>
              <w:numPr>
                <w:ilvl w:val="0"/>
                <w:numId w:val="9"/>
              </w:numPr>
              <w:tabs>
                <w:tab w:val="left" w:pos="264"/>
              </w:tabs>
              <w:rPr>
                <w:rFonts w:ascii="Tahoma" w:hAnsi="Tahoma" w:cs="Tahoma"/>
                <w:lang w:val="fr-FR"/>
              </w:rPr>
            </w:pPr>
            <w:r>
              <w:rPr>
                <w:rFonts w:ascii="Tahoma" w:hAnsi="Tahoma" w:cs="Tahoma"/>
                <w:lang w:val="fr-FR"/>
              </w:rPr>
              <w:t>3</w:t>
            </w:r>
            <w:r w:rsidR="00185247" w:rsidRPr="00564BB6">
              <w:rPr>
                <w:rFonts w:ascii="Tahoma" w:hAnsi="Tahoma" w:cs="Tahoma"/>
                <w:lang w:val="fr-FR"/>
              </w:rPr>
              <w:t>0 pochettes protectrices transparentes avec 3 trous sur le côté</w:t>
            </w:r>
            <w:r w:rsidR="006D4807">
              <w:rPr>
                <w:rFonts w:ascii="Tahoma" w:hAnsi="Tahoma" w:cs="Tahoma"/>
                <w:lang w:val="fr-FR"/>
              </w:rPr>
              <w:t xml:space="preserve"> </w:t>
            </w:r>
            <w:r w:rsidR="00467472">
              <w:rPr>
                <w:rFonts w:ascii="Tahoma" w:hAnsi="Tahoma" w:cs="Tahoma"/>
                <w:lang w:val="fr-FR"/>
              </w:rPr>
              <w:t>(</w:t>
            </w:r>
            <w:r w:rsidR="006D4807">
              <w:rPr>
                <w:rFonts w:ascii="Tahoma" w:hAnsi="Tahoma" w:cs="Tahoma"/>
                <w:lang w:val="fr-FR"/>
              </w:rPr>
              <w:t xml:space="preserve">2 </w:t>
            </w:r>
            <w:r w:rsidR="00467472">
              <w:rPr>
                <w:rFonts w:ascii="Tahoma" w:hAnsi="Tahoma" w:cs="Tahoma"/>
                <w:lang w:val="fr-FR"/>
              </w:rPr>
              <w:t>pochettes à placer dans le</w:t>
            </w:r>
            <w:r w:rsidR="006D4807">
              <w:rPr>
                <w:rFonts w:ascii="Tahoma" w:hAnsi="Tahoma" w:cs="Tahoma"/>
                <w:lang w:val="fr-FR"/>
              </w:rPr>
              <w:t xml:space="preserve"> duo-tang orange</w:t>
            </w:r>
            <w:r w:rsidR="00467472">
              <w:rPr>
                <w:rFonts w:ascii="Tahoma" w:hAnsi="Tahoma" w:cs="Tahoma"/>
                <w:lang w:val="fr-FR"/>
              </w:rPr>
              <w:t>)</w:t>
            </w:r>
            <w:r w:rsidR="002547CA">
              <w:rPr>
                <w:rFonts w:ascii="Tahoma" w:hAnsi="Tahoma" w:cs="Tahoma"/>
                <w:lang w:val="fr-FR"/>
              </w:rPr>
              <w:t xml:space="preserve"> </w:t>
            </w:r>
          </w:p>
          <w:p w:rsidR="00185247" w:rsidRPr="002547CA" w:rsidRDefault="00105D20" w:rsidP="00FE0FE4">
            <w:pPr>
              <w:pStyle w:val="Paragraphedeliste"/>
              <w:numPr>
                <w:ilvl w:val="0"/>
                <w:numId w:val="9"/>
              </w:numPr>
              <w:tabs>
                <w:tab w:val="left" w:pos="264"/>
              </w:tabs>
              <w:rPr>
                <w:rFonts w:ascii="Tahoma" w:hAnsi="Tahoma" w:cs="Tahoma"/>
                <w:lang w:val="fr-FR"/>
              </w:rPr>
            </w:pPr>
            <w:r>
              <w:rPr>
                <w:rFonts w:ascii="Tahoma" w:hAnsi="Tahoma" w:cs="Tahoma"/>
                <w:lang w:val="fr-FR"/>
              </w:rPr>
              <w:t>1 pochette en plastique,</w:t>
            </w:r>
            <w:r w:rsidR="002547CA">
              <w:rPr>
                <w:rFonts w:ascii="Tahoma" w:hAnsi="Tahoma" w:cs="Tahoma"/>
                <w:lang w:val="fr-FR"/>
              </w:rPr>
              <w:t xml:space="preserve"> 3 trous, avec fermoir en velcro</w:t>
            </w:r>
          </w:p>
          <w:p w:rsidR="00741555" w:rsidRDefault="00741555" w:rsidP="00FE0FE4">
            <w:pPr>
              <w:pStyle w:val="Paragraphedeliste"/>
              <w:numPr>
                <w:ilvl w:val="0"/>
                <w:numId w:val="9"/>
              </w:numPr>
              <w:tabs>
                <w:tab w:val="left" w:pos="264"/>
              </w:tabs>
              <w:rPr>
                <w:rFonts w:ascii="Tahoma" w:hAnsi="Tahoma" w:cs="Tahoma"/>
                <w:lang w:val="fr-FR"/>
              </w:rPr>
            </w:pPr>
            <w:r>
              <w:rPr>
                <w:rFonts w:ascii="Tahoma" w:hAnsi="Tahoma" w:cs="Tahoma"/>
                <w:lang w:val="fr-FR"/>
              </w:rPr>
              <w:t>1 bloc de feuillets autocollants 3</w:t>
            </w:r>
            <w:r w:rsidR="00105D20">
              <w:rPr>
                <w:rFonts w:ascii="Tahoma" w:hAnsi="Tahoma" w:cs="Tahoma"/>
                <w:lang w:val="fr-FR"/>
              </w:rPr>
              <w:t>ʺ</w:t>
            </w:r>
            <w:r>
              <w:rPr>
                <w:rFonts w:ascii="Tahoma" w:hAnsi="Tahoma" w:cs="Tahoma"/>
                <w:lang w:val="fr-FR"/>
              </w:rPr>
              <w:t>x3</w:t>
            </w:r>
            <w:r w:rsidR="00105D20">
              <w:rPr>
                <w:rFonts w:ascii="Tahoma" w:hAnsi="Tahoma" w:cs="Tahoma"/>
                <w:lang w:val="fr-FR"/>
              </w:rPr>
              <w:t>ʺ</w:t>
            </w:r>
            <w:r>
              <w:rPr>
                <w:rFonts w:ascii="Tahoma" w:hAnsi="Tahoma" w:cs="Tahoma"/>
                <w:lang w:val="fr-FR"/>
              </w:rPr>
              <w:t xml:space="preserve"> (pas qui se détachent en accordéon)</w:t>
            </w:r>
          </w:p>
          <w:p w:rsidR="00D21083" w:rsidRDefault="00D21083" w:rsidP="00FE0FE4">
            <w:pPr>
              <w:pStyle w:val="Paragraphedeliste"/>
              <w:numPr>
                <w:ilvl w:val="0"/>
                <w:numId w:val="9"/>
              </w:numPr>
              <w:tabs>
                <w:tab w:val="left" w:pos="264"/>
              </w:tabs>
              <w:rPr>
                <w:rFonts w:ascii="Tahoma" w:hAnsi="Tahoma" w:cs="Tahoma"/>
                <w:lang w:val="fr-FR"/>
              </w:rPr>
            </w:pPr>
            <w:r>
              <w:rPr>
                <w:rFonts w:ascii="Tahoma" w:hAnsi="Tahoma" w:cs="Tahoma"/>
                <w:lang w:val="fr-FR"/>
              </w:rPr>
              <w:t>1 crayon permanent noir à pointe fine</w:t>
            </w:r>
          </w:p>
          <w:p w:rsidR="00D21083" w:rsidRPr="002547CA" w:rsidRDefault="00D21083" w:rsidP="00FE0FE4">
            <w:pPr>
              <w:pStyle w:val="Paragraphedeliste"/>
              <w:numPr>
                <w:ilvl w:val="0"/>
                <w:numId w:val="9"/>
              </w:numPr>
              <w:tabs>
                <w:tab w:val="left" w:pos="264"/>
              </w:tabs>
              <w:rPr>
                <w:rFonts w:ascii="Tahoma" w:hAnsi="Tahoma" w:cs="Tahoma"/>
                <w:lang w:val="fr-FR"/>
              </w:rPr>
            </w:pPr>
            <w:r>
              <w:rPr>
                <w:rFonts w:ascii="Tahoma" w:hAnsi="Tahoma" w:cs="Tahoma"/>
                <w:lang w:val="fr-FR"/>
              </w:rPr>
              <w:t>1 album de coupures 20 feuilles 35,5 cm c 27,9 cm</w:t>
            </w:r>
          </w:p>
          <w:p w:rsidR="003D479A" w:rsidRPr="003D479A" w:rsidRDefault="003D479A" w:rsidP="00BA3A96">
            <w:pPr>
              <w:rPr>
                <w:rFonts w:ascii="Book Antiqua" w:hAnsi="Book Antiqua" w:cs="Tahoma"/>
                <w:b/>
                <w:lang w:val="fr-FR"/>
              </w:rPr>
            </w:pPr>
            <w:r>
              <w:rPr>
                <w:rFonts w:ascii="Book Antiqua" w:hAnsi="Book Antiqua" w:cs="Tahoma"/>
                <w:b/>
                <w:lang w:val="fr-FR"/>
              </w:rPr>
              <w:t>----------------------------------------------------------------------------------------------------------------------</w:t>
            </w:r>
          </w:p>
          <w:p w:rsidR="00467472" w:rsidRDefault="00914C52" w:rsidP="00FE0FE4">
            <w:pPr>
              <w:numPr>
                <w:ilvl w:val="0"/>
                <w:numId w:val="9"/>
              </w:numPr>
              <w:rPr>
                <w:rFonts w:ascii="Tahoma" w:hAnsi="Tahoma" w:cs="Tahoma"/>
                <w:lang w:val="fr-FR"/>
              </w:rPr>
            </w:pPr>
            <w:r>
              <w:rPr>
                <w:rFonts w:ascii="Tahoma" w:hAnsi="Tahoma" w:cs="Tahoma"/>
                <w:lang w:val="fr-FR"/>
              </w:rPr>
              <w:t>1</w:t>
            </w:r>
            <w:r w:rsidR="00BA3A96">
              <w:rPr>
                <w:rFonts w:ascii="Tahoma" w:hAnsi="Tahoma" w:cs="Tahoma"/>
                <w:lang w:val="fr-FR"/>
              </w:rPr>
              <w:t xml:space="preserve"> duo-tang</w:t>
            </w:r>
            <w:r w:rsidR="00EB3AD9">
              <w:rPr>
                <w:rFonts w:ascii="Tahoma" w:hAnsi="Tahoma" w:cs="Tahoma"/>
                <w:lang w:val="fr-FR"/>
              </w:rPr>
              <w:t xml:space="preserve"> orange</w:t>
            </w:r>
            <w:r w:rsidR="00BA3A96">
              <w:rPr>
                <w:rFonts w:ascii="Tahoma" w:hAnsi="Tahoma" w:cs="Tahoma"/>
                <w:lang w:val="fr-FR"/>
              </w:rPr>
              <w:t xml:space="preserve"> </w:t>
            </w:r>
            <w:r w:rsidR="002C6E37">
              <w:rPr>
                <w:rFonts w:ascii="Tahoma" w:hAnsi="Tahoma" w:cs="Tahoma"/>
                <w:lang w:val="fr-FR"/>
              </w:rPr>
              <w:t xml:space="preserve">en plastique </w:t>
            </w:r>
            <w:r w:rsidR="00467472">
              <w:rPr>
                <w:rFonts w:ascii="Tahoma" w:hAnsi="Tahoma" w:cs="Tahoma"/>
                <w:lang w:val="fr-FR"/>
              </w:rPr>
              <w:t>avec</w:t>
            </w:r>
            <w:r w:rsidR="00BA3A96">
              <w:rPr>
                <w:rFonts w:ascii="Tahoma" w:hAnsi="Tahoma" w:cs="Tahoma"/>
                <w:lang w:val="fr-FR"/>
              </w:rPr>
              <w:t xml:space="preserve"> p</w:t>
            </w:r>
            <w:r w:rsidR="00AF669E">
              <w:rPr>
                <w:rFonts w:ascii="Tahoma" w:hAnsi="Tahoma" w:cs="Tahoma"/>
                <w:lang w:val="fr-FR"/>
              </w:rPr>
              <w:t>ochettes</w:t>
            </w:r>
            <w:r w:rsidR="00BA3A96">
              <w:rPr>
                <w:rFonts w:ascii="Tahoma" w:hAnsi="Tahoma" w:cs="Tahoma"/>
                <w:lang w:val="fr-FR"/>
              </w:rPr>
              <w:t xml:space="preserve"> (pour l’anglais)</w:t>
            </w:r>
          </w:p>
          <w:p w:rsidR="003D479A" w:rsidRDefault="00FE0FE4" w:rsidP="00FE0FE4">
            <w:pPr>
              <w:pStyle w:val="Paragraphedeliste"/>
              <w:numPr>
                <w:ilvl w:val="0"/>
                <w:numId w:val="9"/>
              </w:numPr>
              <w:snapToGrid w:val="0"/>
              <w:rPr>
                <w:rFonts w:ascii="Tahoma" w:hAnsi="Tahoma" w:cs="Tahoma"/>
                <w:bCs/>
                <w:lang w:val="fr-FR"/>
              </w:rPr>
            </w:pPr>
            <w:r>
              <w:rPr>
                <w:rFonts w:ascii="Tahoma" w:hAnsi="Tahoma" w:cs="Tahoma"/>
                <w:bCs/>
                <w:lang w:val="fr-FR"/>
              </w:rPr>
              <w:t xml:space="preserve">1 duo-tang noir avec pochette identifié « Musique » avec nom et prénom </w:t>
            </w:r>
          </w:p>
          <w:p w:rsidR="005258C2" w:rsidRPr="005258C2" w:rsidRDefault="005258C2" w:rsidP="00FE0FE4">
            <w:pPr>
              <w:pStyle w:val="Paragraphedeliste"/>
              <w:numPr>
                <w:ilvl w:val="0"/>
                <w:numId w:val="9"/>
              </w:numPr>
              <w:snapToGrid w:val="0"/>
              <w:rPr>
                <w:rFonts w:ascii="Tahoma" w:hAnsi="Tahoma" w:cs="Tahoma"/>
                <w:bCs/>
                <w:lang w:val="fr-FR"/>
              </w:rPr>
            </w:pPr>
            <w:proofErr w:type="spellStart"/>
            <w:r w:rsidRPr="005258C2">
              <w:rPr>
                <w:rFonts w:ascii="Tahoma" w:hAnsi="Tahoma" w:cs="Tahoma"/>
                <w:color w:val="000000"/>
              </w:rPr>
              <w:t>Rapporter</w:t>
            </w:r>
            <w:proofErr w:type="spellEnd"/>
            <w:r w:rsidRPr="005258C2">
              <w:rPr>
                <w:rFonts w:ascii="Tahoma" w:hAnsi="Tahoma" w:cs="Tahoma"/>
                <w:color w:val="000000"/>
              </w:rPr>
              <w:t xml:space="preserve"> la </w:t>
            </w:r>
            <w:proofErr w:type="spellStart"/>
            <w:r w:rsidRPr="005258C2">
              <w:rPr>
                <w:rFonts w:ascii="Tahoma" w:hAnsi="Tahoma" w:cs="Tahoma"/>
                <w:color w:val="000000"/>
              </w:rPr>
              <w:t>flûte</w:t>
            </w:r>
            <w:proofErr w:type="spellEnd"/>
            <w:r w:rsidRPr="005258C2">
              <w:rPr>
                <w:rFonts w:ascii="Tahoma" w:hAnsi="Tahoma" w:cs="Tahoma"/>
                <w:color w:val="000000"/>
              </w:rPr>
              <w:t xml:space="preserve"> à </w:t>
            </w:r>
            <w:proofErr w:type="spellStart"/>
            <w:r w:rsidRPr="005258C2">
              <w:rPr>
                <w:rFonts w:ascii="Tahoma" w:hAnsi="Tahoma" w:cs="Tahoma"/>
                <w:color w:val="000000"/>
              </w:rPr>
              <w:t>bec</w:t>
            </w:r>
            <w:proofErr w:type="spellEnd"/>
          </w:p>
        </w:tc>
      </w:tr>
      <w:tr w:rsidR="00837ADB" w:rsidRPr="00CA7562" w:rsidTr="005377C2">
        <w:tc>
          <w:tcPr>
            <w:tcW w:w="9678" w:type="dxa"/>
          </w:tcPr>
          <w:p w:rsidR="00837ADB" w:rsidRPr="00BD18D7" w:rsidRDefault="00837ADB" w:rsidP="00D9645F">
            <w:pPr>
              <w:spacing w:line="120" w:lineRule="exact"/>
              <w:rPr>
                <w:rFonts w:ascii="Tahoma" w:hAnsi="Tahoma" w:cs="Tahoma"/>
                <w:lang w:val="fr-FR"/>
              </w:rPr>
            </w:pPr>
          </w:p>
        </w:tc>
      </w:tr>
    </w:tbl>
    <w:p w:rsidR="002C08E5" w:rsidRPr="00467472" w:rsidRDefault="002C08E5" w:rsidP="00D21083">
      <w:pPr>
        <w:ind w:right="-630"/>
        <w:rPr>
          <w:rFonts w:ascii="Tahoma" w:hAnsi="Tahoma" w:cs="Tahoma"/>
          <w:sz w:val="4"/>
          <w:szCs w:val="20"/>
          <w:lang w:val="fr-CA"/>
        </w:rPr>
      </w:pPr>
    </w:p>
    <w:p w:rsidR="00D94274" w:rsidRPr="00105D20" w:rsidRDefault="00BA3A96" w:rsidP="00D21083">
      <w:pPr>
        <w:ind w:left="-851" w:right="-630" w:hanging="142"/>
        <w:jc w:val="center"/>
        <w:rPr>
          <w:iCs/>
          <w:lang w:val="fr-CA"/>
        </w:rPr>
      </w:pPr>
      <w:r w:rsidRPr="007316A4">
        <w:rPr>
          <w:iCs/>
          <w:lang w:val="fr-CA"/>
        </w:rPr>
        <w:t>« N’hésitez pas à vous renseigner pour connaître les marques qui sont reconnues pour leur bonne qualité et leur durabilité. Profitez des ventes du début d’année, car en cours d’année, les items sont plus chers.</w:t>
      </w:r>
      <w:r>
        <w:rPr>
          <w:iCs/>
          <w:lang w:val="fr-CA"/>
        </w:rPr>
        <w:t xml:space="preserve"> Vous pouvez toujours réutiliser le matériel de l’année précédente.</w:t>
      </w:r>
      <w:r w:rsidR="00EC526E">
        <w:rPr>
          <w:iCs/>
          <w:lang w:val="fr-CA"/>
        </w:rPr>
        <w:t xml:space="preserve"> </w:t>
      </w:r>
      <w:r w:rsidRPr="007316A4">
        <w:rPr>
          <w:iCs/>
          <w:lang w:val="fr-CA"/>
        </w:rPr>
        <w:t>»</w:t>
      </w:r>
    </w:p>
    <w:tbl>
      <w:tblPr>
        <w:tblW w:w="11187" w:type="dxa"/>
        <w:tblInd w:w="-1002" w:type="dxa"/>
        <w:tblLayout w:type="fixed"/>
        <w:tblCellMar>
          <w:left w:w="120" w:type="dxa"/>
          <w:right w:w="120" w:type="dxa"/>
        </w:tblCellMar>
        <w:tblLook w:val="0000" w:firstRow="0" w:lastRow="0" w:firstColumn="0" w:lastColumn="0" w:noHBand="0" w:noVBand="0"/>
      </w:tblPr>
      <w:tblGrid>
        <w:gridCol w:w="11187"/>
      </w:tblGrid>
      <w:tr w:rsidR="009F7DFD" w:rsidRPr="00CA7562" w:rsidTr="00D21083">
        <w:tc>
          <w:tcPr>
            <w:tcW w:w="11187" w:type="dxa"/>
            <w:tcBorders>
              <w:top w:val="single" w:sz="7" w:space="0" w:color="000000"/>
              <w:left w:val="single" w:sz="7" w:space="0" w:color="000000"/>
              <w:bottom w:val="single" w:sz="7" w:space="0" w:color="000000"/>
              <w:right w:val="single" w:sz="7" w:space="0" w:color="000000"/>
            </w:tcBorders>
            <w:vAlign w:val="center"/>
          </w:tcPr>
          <w:p w:rsidR="009F7DFD" w:rsidRPr="00EC526E" w:rsidRDefault="00EC526E" w:rsidP="00EC526E">
            <w:pPr>
              <w:jc w:val="center"/>
              <w:rPr>
                <w:snapToGrid/>
                <w:color w:val="000000"/>
                <w:lang w:val="fr-CA" w:eastAsia="fr-CA"/>
              </w:rPr>
            </w:pPr>
            <w:r>
              <w:rPr>
                <w:rFonts w:ascii="Tahoma" w:hAnsi="Tahoma" w:cs="Tahoma"/>
                <w:b/>
                <w:bCs/>
                <w:color w:val="000000"/>
                <w:sz w:val="22"/>
                <w:szCs w:val="22"/>
                <w:shd w:val="clear" w:color="auto" w:fill="FFFFFF"/>
                <w:lang w:val="fr-FR"/>
              </w:rPr>
              <w:t>Il est important d’avoir, dès le premier jour, le costume pour les cours d’éducation physique (1 paire de pantalon court, 1 chandail à manches courtes, 1 paire d'espadrilles, 1 paire de bas courts et des élastiques pour les cheveux longs), identifié au nom de l’enfant et le tout rangé dans un sac en tissu.</w:t>
            </w:r>
          </w:p>
        </w:tc>
      </w:tr>
    </w:tbl>
    <w:p w:rsidR="00E7705C" w:rsidRPr="00467472" w:rsidRDefault="00E7705C" w:rsidP="00D21083">
      <w:pPr>
        <w:tabs>
          <w:tab w:val="left" w:pos="256"/>
        </w:tabs>
        <w:snapToGrid w:val="0"/>
        <w:spacing w:after="120" w:line="220" w:lineRule="atLeast"/>
        <w:rPr>
          <w:rFonts w:ascii="Tahoma" w:hAnsi="Tahoma" w:cs="Tahoma"/>
          <w:b/>
          <w:sz w:val="22"/>
          <w:szCs w:val="22"/>
          <w:lang w:val="fr-FR"/>
        </w:rPr>
      </w:pPr>
      <w:bookmarkStart w:id="0" w:name="_GoBack"/>
      <w:bookmarkEnd w:id="0"/>
    </w:p>
    <w:sectPr w:rsidR="00E7705C" w:rsidRPr="00467472" w:rsidSect="009F7DFD">
      <w:pgSz w:w="12242" w:h="15842" w:code="1"/>
      <w:pgMar w:top="851" w:right="1361"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59"/>
    <w:multiLevelType w:val="hybridMultilevel"/>
    <w:tmpl w:val="EA1AA9D0"/>
    <w:lvl w:ilvl="0" w:tplc="E53A6CD0">
      <w:start w:val="1"/>
      <w:numFmt w:val="bullet"/>
      <w:lvlText w:val="0"/>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C13AFB"/>
    <w:multiLevelType w:val="hybridMultilevel"/>
    <w:tmpl w:val="D674D48E"/>
    <w:lvl w:ilvl="0" w:tplc="E53A6CD0">
      <w:start w:val="1"/>
      <w:numFmt w:val="bullet"/>
      <w:lvlText w:val="0"/>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1C04D78"/>
    <w:multiLevelType w:val="hybridMultilevel"/>
    <w:tmpl w:val="6FE41FC2"/>
    <w:lvl w:ilvl="0" w:tplc="E53A6CD0">
      <w:start w:val="1"/>
      <w:numFmt w:val="bullet"/>
      <w:lvlText w:val="0"/>
      <w:lvlJc w:val="left"/>
      <w:pPr>
        <w:ind w:left="720" w:hanging="360"/>
      </w:pPr>
      <w:rPr>
        <w:rFonts w:ascii="Wingdings 2" w:hAnsi="Wingdings 2"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39A814B6"/>
    <w:multiLevelType w:val="hybridMultilevel"/>
    <w:tmpl w:val="6128D812"/>
    <w:lvl w:ilvl="0" w:tplc="642EAD06">
      <w:start w:val="1"/>
      <w:numFmt w:val="decimal"/>
      <w:lvlText w:val="%1"/>
      <w:lvlJc w:val="left"/>
      <w:pPr>
        <w:tabs>
          <w:tab w:val="num" w:pos="2880"/>
        </w:tabs>
        <w:ind w:left="2880" w:hanging="720"/>
      </w:pPr>
      <w:rPr>
        <w:rFonts w:hint="default"/>
      </w:rPr>
    </w:lvl>
    <w:lvl w:ilvl="1" w:tplc="0C0C0019" w:tentative="1">
      <w:start w:val="1"/>
      <w:numFmt w:val="lowerLetter"/>
      <w:lvlText w:val="%2."/>
      <w:lvlJc w:val="left"/>
      <w:pPr>
        <w:tabs>
          <w:tab w:val="num" w:pos="3240"/>
        </w:tabs>
        <w:ind w:left="3240" w:hanging="360"/>
      </w:pPr>
    </w:lvl>
    <w:lvl w:ilvl="2" w:tplc="0C0C001B" w:tentative="1">
      <w:start w:val="1"/>
      <w:numFmt w:val="lowerRoman"/>
      <w:lvlText w:val="%3."/>
      <w:lvlJc w:val="right"/>
      <w:pPr>
        <w:tabs>
          <w:tab w:val="num" w:pos="3960"/>
        </w:tabs>
        <w:ind w:left="3960" w:hanging="180"/>
      </w:pPr>
    </w:lvl>
    <w:lvl w:ilvl="3" w:tplc="0C0C000F" w:tentative="1">
      <w:start w:val="1"/>
      <w:numFmt w:val="decimal"/>
      <w:lvlText w:val="%4."/>
      <w:lvlJc w:val="left"/>
      <w:pPr>
        <w:tabs>
          <w:tab w:val="num" w:pos="4680"/>
        </w:tabs>
        <w:ind w:left="4680" w:hanging="360"/>
      </w:pPr>
    </w:lvl>
    <w:lvl w:ilvl="4" w:tplc="0C0C0019" w:tentative="1">
      <w:start w:val="1"/>
      <w:numFmt w:val="lowerLetter"/>
      <w:lvlText w:val="%5."/>
      <w:lvlJc w:val="left"/>
      <w:pPr>
        <w:tabs>
          <w:tab w:val="num" w:pos="5400"/>
        </w:tabs>
        <w:ind w:left="5400" w:hanging="360"/>
      </w:pPr>
    </w:lvl>
    <w:lvl w:ilvl="5" w:tplc="0C0C001B" w:tentative="1">
      <w:start w:val="1"/>
      <w:numFmt w:val="lowerRoman"/>
      <w:lvlText w:val="%6."/>
      <w:lvlJc w:val="right"/>
      <w:pPr>
        <w:tabs>
          <w:tab w:val="num" w:pos="6120"/>
        </w:tabs>
        <w:ind w:left="6120" w:hanging="180"/>
      </w:pPr>
    </w:lvl>
    <w:lvl w:ilvl="6" w:tplc="0C0C000F" w:tentative="1">
      <w:start w:val="1"/>
      <w:numFmt w:val="decimal"/>
      <w:lvlText w:val="%7."/>
      <w:lvlJc w:val="left"/>
      <w:pPr>
        <w:tabs>
          <w:tab w:val="num" w:pos="6840"/>
        </w:tabs>
        <w:ind w:left="6840" w:hanging="360"/>
      </w:pPr>
    </w:lvl>
    <w:lvl w:ilvl="7" w:tplc="0C0C0019" w:tentative="1">
      <w:start w:val="1"/>
      <w:numFmt w:val="lowerLetter"/>
      <w:lvlText w:val="%8."/>
      <w:lvlJc w:val="left"/>
      <w:pPr>
        <w:tabs>
          <w:tab w:val="num" w:pos="7560"/>
        </w:tabs>
        <w:ind w:left="7560" w:hanging="360"/>
      </w:pPr>
    </w:lvl>
    <w:lvl w:ilvl="8" w:tplc="0C0C001B" w:tentative="1">
      <w:start w:val="1"/>
      <w:numFmt w:val="lowerRoman"/>
      <w:lvlText w:val="%9."/>
      <w:lvlJc w:val="right"/>
      <w:pPr>
        <w:tabs>
          <w:tab w:val="num" w:pos="8280"/>
        </w:tabs>
        <w:ind w:left="8280" w:hanging="180"/>
      </w:pPr>
    </w:lvl>
  </w:abstractNum>
  <w:abstractNum w:abstractNumId="4" w15:restartNumberingAfterBreak="0">
    <w:nsid w:val="47D86EA8"/>
    <w:multiLevelType w:val="hybridMultilevel"/>
    <w:tmpl w:val="E0522A7A"/>
    <w:lvl w:ilvl="0" w:tplc="91D40AFC">
      <w:start w:val="1"/>
      <w:numFmt w:val="decimal"/>
      <w:lvlText w:val="%1"/>
      <w:lvlJc w:val="left"/>
      <w:pPr>
        <w:tabs>
          <w:tab w:val="num" w:pos="2880"/>
        </w:tabs>
        <w:ind w:left="2880" w:hanging="720"/>
      </w:pPr>
      <w:rPr>
        <w:rFonts w:hint="default"/>
      </w:rPr>
    </w:lvl>
    <w:lvl w:ilvl="1" w:tplc="0C0C0019" w:tentative="1">
      <w:start w:val="1"/>
      <w:numFmt w:val="lowerLetter"/>
      <w:lvlText w:val="%2."/>
      <w:lvlJc w:val="left"/>
      <w:pPr>
        <w:tabs>
          <w:tab w:val="num" w:pos="3240"/>
        </w:tabs>
        <w:ind w:left="3240" w:hanging="360"/>
      </w:pPr>
    </w:lvl>
    <w:lvl w:ilvl="2" w:tplc="0C0C001B" w:tentative="1">
      <w:start w:val="1"/>
      <w:numFmt w:val="lowerRoman"/>
      <w:lvlText w:val="%3."/>
      <w:lvlJc w:val="right"/>
      <w:pPr>
        <w:tabs>
          <w:tab w:val="num" w:pos="3960"/>
        </w:tabs>
        <w:ind w:left="3960" w:hanging="180"/>
      </w:pPr>
    </w:lvl>
    <w:lvl w:ilvl="3" w:tplc="0C0C000F" w:tentative="1">
      <w:start w:val="1"/>
      <w:numFmt w:val="decimal"/>
      <w:lvlText w:val="%4."/>
      <w:lvlJc w:val="left"/>
      <w:pPr>
        <w:tabs>
          <w:tab w:val="num" w:pos="4680"/>
        </w:tabs>
        <w:ind w:left="4680" w:hanging="360"/>
      </w:pPr>
    </w:lvl>
    <w:lvl w:ilvl="4" w:tplc="0C0C0019" w:tentative="1">
      <w:start w:val="1"/>
      <w:numFmt w:val="lowerLetter"/>
      <w:lvlText w:val="%5."/>
      <w:lvlJc w:val="left"/>
      <w:pPr>
        <w:tabs>
          <w:tab w:val="num" w:pos="5400"/>
        </w:tabs>
        <w:ind w:left="5400" w:hanging="360"/>
      </w:pPr>
    </w:lvl>
    <w:lvl w:ilvl="5" w:tplc="0C0C001B" w:tentative="1">
      <w:start w:val="1"/>
      <w:numFmt w:val="lowerRoman"/>
      <w:lvlText w:val="%6."/>
      <w:lvlJc w:val="right"/>
      <w:pPr>
        <w:tabs>
          <w:tab w:val="num" w:pos="6120"/>
        </w:tabs>
        <w:ind w:left="6120" w:hanging="180"/>
      </w:pPr>
    </w:lvl>
    <w:lvl w:ilvl="6" w:tplc="0C0C000F" w:tentative="1">
      <w:start w:val="1"/>
      <w:numFmt w:val="decimal"/>
      <w:lvlText w:val="%7."/>
      <w:lvlJc w:val="left"/>
      <w:pPr>
        <w:tabs>
          <w:tab w:val="num" w:pos="6840"/>
        </w:tabs>
        <w:ind w:left="6840" w:hanging="360"/>
      </w:pPr>
    </w:lvl>
    <w:lvl w:ilvl="7" w:tplc="0C0C0019" w:tentative="1">
      <w:start w:val="1"/>
      <w:numFmt w:val="lowerLetter"/>
      <w:lvlText w:val="%8."/>
      <w:lvlJc w:val="left"/>
      <w:pPr>
        <w:tabs>
          <w:tab w:val="num" w:pos="7560"/>
        </w:tabs>
        <w:ind w:left="7560" w:hanging="360"/>
      </w:pPr>
    </w:lvl>
    <w:lvl w:ilvl="8" w:tplc="0C0C001B" w:tentative="1">
      <w:start w:val="1"/>
      <w:numFmt w:val="lowerRoman"/>
      <w:lvlText w:val="%9."/>
      <w:lvlJc w:val="right"/>
      <w:pPr>
        <w:tabs>
          <w:tab w:val="num" w:pos="8280"/>
        </w:tabs>
        <w:ind w:left="8280" w:hanging="180"/>
      </w:pPr>
    </w:lvl>
  </w:abstractNum>
  <w:abstractNum w:abstractNumId="5" w15:restartNumberingAfterBreak="0">
    <w:nsid w:val="4B9568F1"/>
    <w:multiLevelType w:val="hybridMultilevel"/>
    <w:tmpl w:val="424A9D60"/>
    <w:lvl w:ilvl="0" w:tplc="E53A6CD0">
      <w:start w:val="1"/>
      <w:numFmt w:val="bullet"/>
      <w:lvlText w:val="0"/>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D347CB0"/>
    <w:multiLevelType w:val="hybridMultilevel"/>
    <w:tmpl w:val="A23453BE"/>
    <w:lvl w:ilvl="0" w:tplc="928A50FE">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38E2841"/>
    <w:multiLevelType w:val="hybridMultilevel"/>
    <w:tmpl w:val="497EE154"/>
    <w:lvl w:ilvl="0" w:tplc="0B4A5696">
      <w:start w:val="1"/>
      <w:numFmt w:val="decimal"/>
      <w:lvlText w:val="%1"/>
      <w:lvlJc w:val="left"/>
      <w:pPr>
        <w:tabs>
          <w:tab w:val="num" w:pos="2880"/>
        </w:tabs>
        <w:ind w:left="2880" w:hanging="720"/>
      </w:pPr>
      <w:rPr>
        <w:rFonts w:hint="default"/>
      </w:rPr>
    </w:lvl>
    <w:lvl w:ilvl="1" w:tplc="0C0C0019" w:tentative="1">
      <w:start w:val="1"/>
      <w:numFmt w:val="lowerLetter"/>
      <w:lvlText w:val="%2."/>
      <w:lvlJc w:val="left"/>
      <w:pPr>
        <w:tabs>
          <w:tab w:val="num" w:pos="3240"/>
        </w:tabs>
        <w:ind w:left="3240" w:hanging="360"/>
      </w:pPr>
    </w:lvl>
    <w:lvl w:ilvl="2" w:tplc="0C0C001B" w:tentative="1">
      <w:start w:val="1"/>
      <w:numFmt w:val="lowerRoman"/>
      <w:lvlText w:val="%3."/>
      <w:lvlJc w:val="right"/>
      <w:pPr>
        <w:tabs>
          <w:tab w:val="num" w:pos="3960"/>
        </w:tabs>
        <w:ind w:left="3960" w:hanging="180"/>
      </w:pPr>
    </w:lvl>
    <w:lvl w:ilvl="3" w:tplc="0C0C000F" w:tentative="1">
      <w:start w:val="1"/>
      <w:numFmt w:val="decimal"/>
      <w:lvlText w:val="%4."/>
      <w:lvlJc w:val="left"/>
      <w:pPr>
        <w:tabs>
          <w:tab w:val="num" w:pos="4680"/>
        </w:tabs>
        <w:ind w:left="4680" w:hanging="360"/>
      </w:pPr>
    </w:lvl>
    <w:lvl w:ilvl="4" w:tplc="0C0C0019" w:tentative="1">
      <w:start w:val="1"/>
      <w:numFmt w:val="lowerLetter"/>
      <w:lvlText w:val="%5."/>
      <w:lvlJc w:val="left"/>
      <w:pPr>
        <w:tabs>
          <w:tab w:val="num" w:pos="5400"/>
        </w:tabs>
        <w:ind w:left="5400" w:hanging="360"/>
      </w:pPr>
    </w:lvl>
    <w:lvl w:ilvl="5" w:tplc="0C0C001B" w:tentative="1">
      <w:start w:val="1"/>
      <w:numFmt w:val="lowerRoman"/>
      <w:lvlText w:val="%6."/>
      <w:lvlJc w:val="right"/>
      <w:pPr>
        <w:tabs>
          <w:tab w:val="num" w:pos="6120"/>
        </w:tabs>
        <w:ind w:left="6120" w:hanging="180"/>
      </w:pPr>
    </w:lvl>
    <w:lvl w:ilvl="6" w:tplc="0C0C000F" w:tentative="1">
      <w:start w:val="1"/>
      <w:numFmt w:val="decimal"/>
      <w:lvlText w:val="%7."/>
      <w:lvlJc w:val="left"/>
      <w:pPr>
        <w:tabs>
          <w:tab w:val="num" w:pos="6840"/>
        </w:tabs>
        <w:ind w:left="6840" w:hanging="360"/>
      </w:pPr>
    </w:lvl>
    <w:lvl w:ilvl="7" w:tplc="0C0C0019" w:tentative="1">
      <w:start w:val="1"/>
      <w:numFmt w:val="lowerLetter"/>
      <w:lvlText w:val="%8."/>
      <w:lvlJc w:val="left"/>
      <w:pPr>
        <w:tabs>
          <w:tab w:val="num" w:pos="7560"/>
        </w:tabs>
        <w:ind w:left="7560" w:hanging="360"/>
      </w:pPr>
    </w:lvl>
    <w:lvl w:ilvl="8" w:tplc="0C0C001B" w:tentative="1">
      <w:start w:val="1"/>
      <w:numFmt w:val="lowerRoman"/>
      <w:lvlText w:val="%9."/>
      <w:lvlJc w:val="right"/>
      <w:pPr>
        <w:tabs>
          <w:tab w:val="num" w:pos="8280"/>
        </w:tabs>
        <w:ind w:left="8280" w:hanging="180"/>
      </w:pPr>
    </w:lvl>
  </w:abstractNum>
  <w:abstractNum w:abstractNumId="8" w15:restartNumberingAfterBreak="0">
    <w:nsid w:val="628B2EF4"/>
    <w:multiLevelType w:val="hybridMultilevel"/>
    <w:tmpl w:val="04A6C732"/>
    <w:lvl w:ilvl="0" w:tplc="C4466DA0">
      <w:numFmt w:val="bullet"/>
      <w:lvlText w:val=""/>
      <w:lvlJc w:val="left"/>
      <w:pPr>
        <w:ind w:left="720" w:hanging="360"/>
      </w:pPr>
      <w:rPr>
        <w:rFonts w:ascii="Wingdings 2" w:eastAsia="Times New Roman" w:hAnsi="Wingdings 2" w:cs="Tahoma"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476294B"/>
    <w:multiLevelType w:val="hybridMultilevel"/>
    <w:tmpl w:val="AD121534"/>
    <w:lvl w:ilvl="0" w:tplc="3DF44A60">
      <w:start w:val="1"/>
      <w:numFmt w:val="decimal"/>
      <w:lvlText w:val="%1"/>
      <w:lvlJc w:val="left"/>
      <w:pPr>
        <w:tabs>
          <w:tab w:val="num" w:pos="2880"/>
        </w:tabs>
        <w:ind w:left="2880" w:hanging="720"/>
      </w:pPr>
      <w:rPr>
        <w:rFonts w:hint="default"/>
      </w:rPr>
    </w:lvl>
    <w:lvl w:ilvl="1" w:tplc="0C0C0019" w:tentative="1">
      <w:start w:val="1"/>
      <w:numFmt w:val="lowerLetter"/>
      <w:lvlText w:val="%2."/>
      <w:lvlJc w:val="left"/>
      <w:pPr>
        <w:tabs>
          <w:tab w:val="num" w:pos="3240"/>
        </w:tabs>
        <w:ind w:left="3240" w:hanging="360"/>
      </w:pPr>
    </w:lvl>
    <w:lvl w:ilvl="2" w:tplc="0C0C001B" w:tentative="1">
      <w:start w:val="1"/>
      <w:numFmt w:val="lowerRoman"/>
      <w:lvlText w:val="%3."/>
      <w:lvlJc w:val="right"/>
      <w:pPr>
        <w:tabs>
          <w:tab w:val="num" w:pos="3960"/>
        </w:tabs>
        <w:ind w:left="3960" w:hanging="180"/>
      </w:pPr>
    </w:lvl>
    <w:lvl w:ilvl="3" w:tplc="0C0C000F" w:tentative="1">
      <w:start w:val="1"/>
      <w:numFmt w:val="decimal"/>
      <w:lvlText w:val="%4."/>
      <w:lvlJc w:val="left"/>
      <w:pPr>
        <w:tabs>
          <w:tab w:val="num" w:pos="4680"/>
        </w:tabs>
        <w:ind w:left="4680" w:hanging="360"/>
      </w:pPr>
    </w:lvl>
    <w:lvl w:ilvl="4" w:tplc="0C0C0019" w:tentative="1">
      <w:start w:val="1"/>
      <w:numFmt w:val="lowerLetter"/>
      <w:lvlText w:val="%5."/>
      <w:lvlJc w:val="left"/>
      <w:pPr>
        <w:tabs>
          <w:tab w:val="num" w:pos="5400"/>
        </w:tabs>
        <w:ind w:left="5400" w:hanging="360"/>
      </w:pPr>
    </w:lvl>
    <w:lvl w:ilvl="5" w:tplc="0C0C001B" w:tentative="1">
      <w:start w:val="1"/>
      <w:numFmt w:val="lowerRoman"/>
      <w:lvlText w:val="%6."/>
      <w:lvlJc w:val="right"/>
      <w:pPr>
        <w:tabs>
          <w:tab w:val="num" w:pos="6120"/>
        </w:tabs>
        <w:ind w:left="6120" w:hanging="180"/>
      </w:pPr>
    </w:lvl>
    <w:lvl w:ilvl="6" w:tplc="0C0C000F" w:tentative="1">
      <w:start w:val="1"/>
      <w:numFmt w:val="decimal"/>
      <w:lvlText w:val="%7."/>
      <w:lvlJc w:val="left"/>
      <w:pPr>
        <w:tabs>
          <w:tab w:val="num" w:pos="6840"/>
        </w:tabs>
        <w:ind w:left="6840" w:hanging="360"/>
      </w:pPr>
    </w:lvl>
    <w:lvl w:ilvl="7" w:tplc="0C0C0019" w:tentative="1">
      <w:start w:val="1"/>
      <w:numFmt w:val="lowerLetter"/>
      <w:lvlText w:val="%8."/>
      <w:lvlJc w:val="left"/>
      <w:pPr>
        <w:tabs>
          <w:tab w:val="num" w:pos="7560"/>
        </w:tabs>
        <w:ind w:left="7560" w:hanging="360"/>
      </w:pPr>
    </w:lvl>
    <w:lvl w:ilvl="8" w:tplc="0C0C001B" w:tentative="1">
      <w:start w:val="1"/>
      <w:numFmt w:val="lowerRoman"/>
      <w:lvlText w:val="%9."/>
      <w:lvlJc w:val="right"/>
      <w:pPr>
        <w:tabs>
          <w:tab w:val="num" w:pos="8280"/>
        </w:tabs>
        <w:ind w:left="8280" w:hanging="180"/>
      </w:pPr>
    </w:lvl>
  </w:abstractNum>
  <w:num w:numId="1">
    <w:abstractNumId w:val="7"/>
  </w:num>
  <w:num w:numId="2">
    <w:abstractNumId w:val="9"/>
  </w:num>
  <w:num w:numId="3">
    <w:abstractNumId w:val="4"/>
  </w:num>
  <w:num w:numId="4">
    <w:abstractNumId w:val="3"/>
  </w:num>
  <w:num w:numId="5">
    <w:abstractNumId w:val="6"/>
  </w:num>
  <w:num w:numId="6">
    <w:abstractNumId w:val="8"/>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FD"/>
    <w:rsid w:val="00045ADE"/>
    <w:rsid w:val="0007091E"/>
    <w:rsid w:val="0009628A"/>
    <w:rsid w:val="00105D20"/>
    <w:rsid w:val="00137470"/>
    <w:rsid w:val="00185247"/>
    <w:rsid w:val="001F0E15"/>
    <w:rsid w:val="00247F36"/>
    <w:rsid w:val="002547CA"/>
    <w:rsid w:val="00264B25"/>
    <w:rsid w:val="002C08E5"/>
    <w:rsid w:val="002C22E1"/>
    <w:rsid w:val="002C3A81"/>
    <w:rsid w:val="002C6E37"/>
    <w:rsid w:val="00330D8E"/>
    <w:rsid w:val="003D479A"/>
    <w:rsid w:val="003F3E66"/>
    <w:rsid w:val="00467472"/>
    <w:rsid w:val="004B0B6D"/>
    <w:rsid w:val="004C215E"/>
    <w:rsid w:val="005258C2"/>
    <w:rsid w:val="005377C2"/>
    <w:rsid w:val="00545EC3"/>
    <w:rsid w:val="005D18FD"/>
    <w:rsid w:val="005E5E27"/>
    <w:rsid w:val="006126B0"/>
    <w:rsid w:val="0069743E"/>
    <w:rsid w:val="006D4807"/>
    <w:rsid w:val="006E030B"/>
    <w:rsid w:val="00741555"/>
    <w:rsid w:val="00791D0D"/>
    <w:rsid w:val="00793191"/>
    <w:rsid w:val="00794B5B"/>
    <w:rsid w:val="007D763D"/>
    <w:rsid w:val="007F729A"/>
    <w:rsid w:val="00806E4E"/>
    <w:rsid w:val="00837ADB"/>
    <w:rsid w:val="008A1D4E"/>
    <w:rsid w:val="008D1EA8"/>
    <w:rsid w:val="00914C52"/>
    <w:rsid w:val="00923D37"/>
    <w:rsid w:val="00927F95"/>
    <w:rsid w:val="00997F2E"/>
    <w:rsid w:val="009E7518"/>
    <w:rsid w:val="009F7DFD"/>
    <w:rsid w:val="00A3441B"/>
    <w:rsid w:val="00A44B91"/>
    <w:rsid w:val="00A84192"/>
    <w:rsid w:val="00A967A9"/>
    <w:rsid w:val="00AB27D3"/>
    <w:rsid w:val="00AB5C55"/>
    <w:rsid w:val="00AF669E"/>
    <w:rsid w:val="00B05032"/>
    <w:rsid w:val="00BA3A96"/>
    <w:rsid w:val="00BA49D0"/>
    <w:rsid w:val="00BD18D7"/>
    <w:rsid w:val="00C07ED6"/>
    <w:rsid w:val="00C264CB"/>
    <w:rsid w:val="00C373BF"/>
    <w:rsid w:val="00CA7562"/>
    <w:rsid w:val="00CC2D87"/>
    <w:rsid w:val="00D065ED"/>
    <w:rsid w:val="00D21083"/>
    <w:rsid w:val="00D94274"/>
    <w:rsid w:val="00D9645F"/>
    <w:rsid w:val="00DF34FE"/>
    <w:rsid w:val="00E4735A"/>
    <w:rsid w:val="00E72E31"/>
    <w:rsid w:val="00E7705C"/>
    <w:rsid w:val="00E96F6F"/>
    <w:rsid w:val="00EB0AF0"/>
    <w:rsid w:val="00EB3AD9"/>
    <w:rsid w:val="00EC526E"/>
    <w:rsid w:val="00F44CB0"/>
    <w:rsid w:val="00F867DA"/>
    <w:rsid w:val="00F9066F"/>
    <w:rsid w:val="00F9247D"/>
    <w:rsid w:val="00FE0F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4F69C"/>
  <w15:chartTrackingRefBased/>
  <w15:docId w15:val="{AF324873-8114-437A-9DC2-BEAD8E9E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DFD"/>
    <w:pPr>
      <w:widowControl w:val="0"/>
    </w:pPr>
    <w:rPr>
      <w:snapToGrid w:val="0"/>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645F"/>
    <w:rPr>
      <w:rFonts w:ascii="Tahoma" w:hAnsi="Tahoma" w:cs="Tahoma"/>
      <w:sz w:val="16"/>
      <w:szCs w:val="16"/>
    </w:rPr>
  </w:style>
  <w:style w:type="character" w:customStyle="1" w:styleId="TextedebullesCar">
    <w:name w:val="Texte de bulles Car"/>
    <w:link w:val="Textedebulles"/>
    <w:uiPriority w:val="99"/>
    <w:semiHidden/>
    <w:rsid w:val="00D9645F"/>
    <w:rPr>
      <w:rFonts w:ascii="Tahoma" w:hAnsi="Tahoma" w:cs="Tahoma"/>
      <w:snapToGrid w:val="0"/>
      <w:sz w:val="16"/>
      <w:szCs w:val="16"/>
      <w:lang w:val="en-US" w:eastAsia="fr-FR"/>
    </w:rPr>
  </w:style>
  <w:style w:type="paragraph" w:styleId="Paragraphedeliste">
    <w:name w:val="List Paragraph"/>
    <w:basedOn w:val="Normal"/>
    <w:uiPriority w:val="34"/>
    <w:qFormat/>
    <w:rsid w:val="00CC2D87"/>
    <w:pPr>
      <w:ind w:left="720"/>
      <w:contextualSpacing/>
    </w:pPr>
  </w:style>
  <w:style w:type="character" w:styleId="Textedelespacerserv">
    <w:name w:val="Placeholder Text"/>
    <w:basedOn w:val="Policepardfaut"/>
    <w:uiPriority w:val="99"/>
    <w:semiHidden/>
    <w:rsid w:val="001374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1954">
      <w:bodyDiv w:val="1"/>
      <w:marLeft w:val="0"/>
      <w:marRight w:val="0"/>
      <w:marTop w:val="0"/>
      <w:marBottom w:val="0"/>
      <w:divBdr>
        <w:top w:val="none" w:sz="0" w:space="0" w:color="auto"/>
        <w:left w:val="none" w:sz="0" w:space="0" w:color="auto"/>
        <w:bottom w:val="none" w:sz="0" w:space="0" w:color="auto"/>
        <w:right w:val="none" w:sz="0" w:space="0" w:color="auto"/>
      </w:divBdr>
    </w:div>
    <w:div w:id="902445217">
      <w:bodyDiv w:val="1"/>
      <w:marLeft w:val="0"/>
      <w:marRight w:val="0"/>
      <w:marTop w:val="0"/>
      <w:marBottom w:val="0"/>
      <w:divBdr>
        <w:top w:val="none" w:sz="0" w:space="0" w:color="auto"/>
        <w:left w:val="none" w:sz="0" w:space="0" w:color="auto"/>
        <w:bottom w:val="none" w:sz="0" w:space="0" w:color="auto"/>
        <w:right w:val="none" w:sz="0" w:space="0" w:color="auto"/>
      </w:divBdr>
    </w:div>
    <w:div w:id="926619274">
      <w:bodyDiv w:val="1"/>
      <w:marLeft w:val="0"/>
      <w:marRight w:val="0"/>
      <w:marTop w:val="0"/>
      <w:marBottom w:val="0"/>
      <w:divBdr>
        <w:top w:val="none" w:sz="0" w:space="0" w:color="auto"/>
        <w:left w:val="none" w:sz="0" w:space="0" w:color="auto"/>
        <w:bottom w:val="none" w:sz="0" w:space="0" w:color="auto"/>
        <w:right w:val="none" w:sz="0" w:space="0" w:color="auto"/>
      </w:divBdr>
    </w:div>
    <w:div w:id="17187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93D8-2A63-4BE2-A4C0-DA783197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461</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CSDPS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Bourdeau,Pascale</dc:creator>
  <cp:keywords/>
  <cp:lastModifiedBy>Bourdeau,Pascale</cp:lastModifiedBy>
  <cp:revision>6</cp:revision>
  <cp:lastPrinted>2022-05-31T18:27:00Z</cp:lastPrinted>
  <dcterms:created xsi:type="dcterms:W3CDTF">2022-04-01T13:13:00Z</dcterms:created>
  <dcterms:modified xsi:type="dcterms:W3CDTF">2022-07-05T15:08:00Z</dcterms:modified>
</cp:coreProperties>
</file>